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60" w:tblpY="541"/>
        <w:tblW w:w="238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0977"/>
        <w:gridCol w:w="263"/>
        <w:gridCol w:w="9784"/>
        <w:gridCol w:w="490"/>
        <w:gridCol w:w="734"/>
      </w:tblGrid>
      <w:tr w:rsidR="00044D4F" w:rsidRPr="00C52020" w:rsidTr="00EA7E89">
        <w:trPr>
          <w:gridAfter w:val="2"/>
          <w:wAfter w:w="1224" w:type="dxa"/>
          <w:trHeight w:val="879"/>
        </w:trPr>
        <w:tc>
          <w:tcPr>
            <w:tcW w:w="1620" w:type="dxa"/>
          </w:tcPr>
          <w:p w:rsidR="00044D4F" w:rsidRPr="00A07E3E" w:rsidRDefault="0030467A" w:rsidP="00EA7E89">
            <w:pPr>
              <w:pStyle w:val="Cell"/>
              <w:widowControl/>
              <w:ind w:right="14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2E1832">
              <w:rPr>
                <w:rFonts w:ascii="Tahoma" w:hAnsi="Tahoma" w:cs="Tahoma"/>
                <w:sz w:val="20"/>
                <w:szCs w:val="20"/>
              </w:rPr>
              <w:drawing>
                <wp:inline distT="0" distB="0" distL="0" distR="0" wp14:anchorId="786571E4" wp14:editId="66CF2AFE">
                  <wp:extent cx="457200" cy="504825"/>
                  <wp:effectExtent l="19050" t="0" r="0" b="0"/>
                  <wp:docPr id="1" name="Picture 1" descr="FS Shield--sized for Fire hand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S Shield--sized for Fire hand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0" w:type="dxa"/>
            <w:gridSpan w:val="2"/>
          </w:tcPr>
          <w:p w:rsidR="00044D4F" w:rsidRPr="004E7E5A" w:rsidRDefault="00044D4F" w:rsidP="00EA7E89">
            <w:pPr>
              <w:pStyle w:val="Cell"/>
              <w:widowControl/>
              <w:tabs>
                <w:tab w:val="right" w:pos="10155"/>
              </w:tabs>
              <w:ind w:left="144" w:right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5A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7748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E7E5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77482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4E7E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Department of Agriculture</w:t>
            </w:r>
            <w:r w:rsidR="00304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="00B27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930FB8">
              <w:rPr>
                <w:rFonts w:ascii="Arial" w:hAnsi="Arial" w:cs="Arial"/>
                <w:b/>
                <w:bCs/>
              </w:rPr>
              <w:t>Application D</w:t>
            </w:r>
            <w:r w:rsidR="0030467A" w:rsidRPr="00A0286D">
              <w:rPr>
                <w:rFonts w:ascii="Arial" w:hAnsi="Arial" w:cs="Arial"/>
                <w:b/>
                <w:bCs/>
              </w:rPr>
              <w:t>eadline:</w:t>
            </w:r>
          </w:p>
          <w:p w:rsidR="00044D4F" w:rsidRPr="004E7E5A" w:rsidRDefault="00044D4F" w:rsidP="00EA7E89">
            <w:pPr>
              <w:pStyle w:val="Cell"/>
              <w:widowControl/>
              <w:ind w:left="144" w:right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E5A">
              <w:rPr>
                <w:rFonts w:ascii="Arial" w:hAnsi="Arial" w:cs="Arial"/>
                <w:b/>
                <w:bCs/>
                <w:sz w:val="20"/>
                <w:szCs w:val="20"/>
              </w:rPr>
              <w:t>Forest Service</w:t>
            </w:r>
            <w:r w:rsidR="00304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</w:t>
            </w:r>
            <w:r w:rsidR="00AD68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 w:rsidR="00B271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9144F8">
              <w:rPr>
                <w:rFonts w:ascii="Arial" w:hAnsi="Arial" w:cs="Arial"/>
                <w:b/>
                <w:bCs/>
              </w:rPr>
              <w:t>November 27, 2015</w:t>
            </w:r>
          </w:p>
          <w:p w:rsidR="00044D4F" w:rsidRPr="00C52020" w:rsidRDefault="00044D4F" w:rsidP="00EA7E89">
            <w:pPr>
              <w:pStyle w:val="Cell"/>
              <w:widowControl/>
              <w:tabs>
                <w:tab w:val="right" w:pos="10095"/>
              </w:tabs>
              <w:ind w:left="144" w:right="14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7E5A">
              <w:rPr>
                <w:rFonts w:ascii="Arial" w:hAnsi="Arial" w:cs="Arial"/>
                <w:b/>
                <w:bCs/>
                <w:sz w:val="20"/>
                <w:szCs w:val="20"/>
              </w:rPr>
              <w:t>Southern Region</w:t>
            </w:r>
          </w:p>
        </w:tc>
        <w:tc>
          <w:tcPr>
            <w:tcW w:w="9784" w:type="dxa"/>
          </w:tcPr>
          <w:p w:rsidR="00044D4F" w:rsidRPr="00326E3E" w:rsidRDefault="00044D4F" w:rsidP="00EA7E89">
            <w:pPr>
              <w:pStyle w:val="Cell"/>
              <w:widowControl/>
              <w:ind w:left="720" w:right="14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smartTag w:uri="urn:schemas-microsoft-com:office:smarttags" w:element="country-region">
              <w:r w:rsidRPr="00C52020">
                <w:rPr>
                  <w:rFonts w:ascii="Tahoma" w:hAnsi="Tahoma" w:cs="Tahoma"/>
                  <w:b/>
                  <w:bCs/>
                  <w:sz w:val="20"/>
                  <w:szCs w:val="20"/>
                </w:rPr>
                <w:t>U.S.</w:t>
              </w:r>
            </w:smartTag>
            <w:r w:rsidRPr="00C5202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Department of </w:t>
            </w:r>
            <w:smartTag w:uri="urn:schemas-microsoft-com:office:smarttags" w:element="place">
              <w:smartTag w:uri="urn:schemas-microsoft-com:office:smarttags" w:element="PlaceName">
                <w:r w:rsidRPr="00C5202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Agriculture</w:t>
                </w:r>
              </w:smartTag>
              <w:r w:rsidRPr="00C52020">
                <w:rPr>
                  <w:rFonts w:ascii="Tahoma" w:hAnsi="Tahoma" w:cs="Tahoma"/>
                  <w:b/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PlaceType">
                <w:r w:rsidRPr="00C52020">
                  <w:rPr>
                    <w:rFonts w:ascii="Tahoma" w:hAnsi="Tahoma" w:cs="Tahoma"/>
                    <w:b/>
                    <w:bCs/>
                    <w:sz w:val="20"/>
                    <w:szCs w:val="20"/>
                  </w:rPr>
                  <w:t>Forest</w:t>
                </w:r>
              </w:smartTag>
            </w:smartTag>
            <w:r w:rsidRPr="00C5202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Service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sym w:font="Wingdings" w:char="F076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C52020">
              <w:rPr>
                <w:rFonts w:ascii="Tahoma" w:hAnsi="Tahoma" w:cs="Tahoma"/>
                <w:b/>
                <w:bCs/>
                <w:sz w:val="20"/>
                <w:szCs w:val="20"/>
              </w:rPr>
              <w:t>Law Enforcement and Investigations</w:t>
            </w:r>
          </w:p>
          <w:p w:rsidR="00044D4F" w:rsidRDefault="00044D4F" w:rsidP="00EA7E89">
            <w:pPr>
              <w:pStyle w:val="Cell"/>
              <w:widowControl/>
              <w:ind w:left="576" w:right="144"/>
              <w:jc w:val="center"/>
              <w:rPr>
                <w:rFonts w:ascii="Tahoma" w:hAnsi="Tahoma" w:cs="Tahoma"/>
                <w:b/>
                <w:color w:val="0000FF"/>
              </w:rPr>
            </w:pPr>
          </w:p>
          <w:p w:rsidR="00044D4F" w:rsidRPr="00326E3E" w:rsidRDefault="00044D4F" w:rsidP="00EA7E89">
            <w:pPr>
              <w:pStyle w:val="Cell"/>
              <w:widowControl/>
              <w:ind w:left="576" w:right="144"/>
              <w:jc w:val="center"/>
              <w:rPr>
                <w:rFonts w:ascii="Tahoma" w:hAnsi="Tahoma" w:cs="Tahoma"/>
                <w:b/>
                <w:color w:val="0000FF"/>
              </w:rPr>
            </w:pPr>
            <w:r w:rsidRPr="00326E3E">
              <w:rPr>
                <w:rFonts w:ascii="Tahoma" w:hAnsi="Tahoma" w:cs="Tahoma"/>
                <w:b/>
                <w:color w:val="0000FF"/>
              </w:rPr>
              <w:t>Resume and</w:t>
            </w:r>
            <w:r w:rsidRPr="00326E3E">
              <w:rPr>
                <w:rFonts w:ascii="Tahoma" w:hAnsi="Tahoma" w:cs="Tahoma"/>
                <w:b/>
              </w:rPr>
              <w:t xml:space="preserve"> </w:t>
            </w:r>
            <w:r w:rsidRPr="00326E3E">
              <w:rPr>
                <w:rFonts w:ascii="Tahoma" w:hAnsi="Tahoma" w:cs="Tahoma"/>
                <w:b/>
                <w:color w:val="0000FF"/>
              </w:rPr>
              <w:t xml:space="preserve">Application Deadline </w:t>
            </w:r>
            <w:smartTag w:uri="urn:schemas-microsoft-com:office:smarttags" w:element="date">
              <w:smartTagPr>
                <w:attr w:name="Month" w:val="12"/>
                <w:attr w:name="Day" w:val="29"/>
                <w:attr w:name="Year" w:val="2006"/>
              </w:smartTagPr>
              <w:r w:rsidRPr="00326E3E">
                <w:rPr>
                  <w:rFonts w:ascii="Tahoma" w:hAnsi="Tahoma" w:cs="Tahoma"/>
                  <w:b/>
                  <w:color w:val="0000FF"/>
                </w:rPr>
                <w:t>December 29, 2006</w:t>
              </w:r>
            </w:smartTag>
          </w:p>
        </w:tc>
      </w:tr>
      <w:tr w:rsidR="00044D4F" w:rsidRPr="00C52020" w:rsidTr="006925F3">
        <w:trPr>
          <w:trHeight w:val="1789"/>
        </w:trPr>
        <w:tc>
          <w:tcPr>
            <w:tcW w:w="12860" w:type="dxa"/>
            <w:gridSpan w:val="3"/>
          </w:tcPr>
          <w:p w:rsidR="00D35995" w:rsidRPr="00615CF0" w:rsidRDefault="008952FA" w:rsidP="00EA7E89">
            <w:pPr>
              <w:pStyle w:val="Cell"/>
              <w:widowControl/>
              <w:tabs>
                <w:tab w:val="right" w:pos="-792"/>
              </w:tabs>
              <w:spacing w:before="120"/>
              <w:ind w:right="144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</w:rPr>
              <w:t xml:space="preserve">Opportunities for </w:t>
            </w:r>
            <w:r w:rsidR="000D45F9">
              <w:rPr>
                <w:rFonts w:ascii="Arial" w:hAnsi="Arial" w:cs="Arial"/>
                <w:b/>
                <w:bCs/>
                <w:sz w:val="56"/>
                <w:szCs w:val="56"/>
              </w:rPr>
              <w:t>Veterans</w:t>
            </w:r>
          </w:p>
          <w:p w:rsidR="00A0286D" w:rsidRDefault="008952FA" w:rsidP="00EA7E89">
            <w:pPr>
              <w:pStyle w:val="Cell"/>
              <w:widowControl/>
              <w:tabs>
                <w:tab w:val="right" w:pos="-792"/>
              </w:tabs>
              <w:spacing w:before="60"/>
              <w:ind w:right="14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Earn While You Learn Wildland Fire Suppression</w:t>
            </w:r>
            <w:r w:rsidR="00AD6857" w:rsidRPr="00D3599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</w:p>
          <w:p w:rsidR="00044D4F" w:rsidRDefault="008952FA" w:rsidP="00EA7E89">
            <w:pPr>
              <w:pStyle w:val="Cell"/>
              <w:widowControl/>
              <w:tabs>
                <w:tab w:val="right" w:pos="-792"/>
              </w:tabs>
              <w:spacing w:before="60"/>
              <w:ind w:right="144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Potential for Permanent Forest Service Careers</w:t>
            </w:r>
          </w:p>
          <w:p w:rsidR="00B9507C" w:rsidRPr="00B9507C" w:rsidRDefault="008952FA" w:rsidP="00EA7E89">
            <w:pPr>
              <w:pStyle w:val="Cell"/>
              <w:widowControl/>
              <w:tabs>
                <w:tab w:val="right" w:pos="-792"/>
              </w:tabs>
              <w:spacing w:before="60"/>
              <w:ind w:right="144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Female Veterans are Encouraged to Apply</w:t>
            </w:r>
          </w:p>
          <w:p w:rsidR="00B758A0" w:rsidRPr="00B758A0" w:rsidRDefault="00B758A0" w:rsidP="00EA7E89">
            <w:pPr>
              <w:pStyle w:val="Cell"/>
              <w:widowControl/>
              <w:tabs>
                <w:tab w:val="right" w:pos="-792"/>
              </w:tabs>
              <w:ind w:left="144" w:right="144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11008" w:type="dxa"/>
            <w:gridSpan w:val="3"/>
          </w:tcPr>
          <w:p w:rsidR="00044D4F" w:rsidRDefault="00044D4F" w:rsidP="00EA7E89">
            <w:pPr>
              <w:pStyle w:val="Cell"/>
              <w:widowControl/>
              <w:ind w:left="144" w:right="144"/>
              <w:rPr>
                <w:rFonts w:ascii="Verdana" w:hAnsi="Verdana" w:cs="Tahoma"/>
                <w:b/>
                <w:bCs/>
                <w:sz w:val="22"/>
                <w:szCs w:val="22"/>
              </w:rPr>
            </w:pPr>
          </w:p>
        </w:tc>
      </w:tr>
      <w:tr w:rsidR="00044D4F" w:rsidRPr="00C52020" w:rsidTr="00D3321B">
        <w:trPr>
          <w:trHeight w:val="3219"/>
        </w:trPr>
        <w:tc>
          <w:tcPr>
            <w:tcW w:w="12860" w:type="dxa"/>
            <w:gridSpan w:val="3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2593"/>
            </w:tblGrid>
            <w:tr w:rsidR="00044D4F" w:rsidRPr="00061687" w:rsidTr="00DE5B9C">
              <w:trPr>
                <w:trHeight w:val="2939"/>
              </w:trPr>
              <w:tc>
                <w:tcPr>
                  <w:tcW w:w="12593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695"/>
                  </w:tblGrid>
                  <w:tr w:rsidR="00D35995" w:rsidRPr="003A08DD" w:rsidTr="00A0286D">
                    <w:trPr>
                      <w:trHeight w:val="2744"/>
                    </w:trPr>
                    <w:tc>
                      <w:tcPr>
                        <w:tcW w:w="116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35995" w:rsidRPr="003A08DD" w:rsidRDefault="00586268" w:rsidP="00EA7E89">
                        <w:pPr>
                          <w:pStyle w:val="Cell"/>
                          <w:framePr w:hSpace="180" w:wrap="around" w:vAnchor="page" w:hAnchor="margin" w:x="-360" w:y="541"/>
                          <w:widowControl/>
                          <w:ind w:right="144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58240" behindDoc="0" locked="0" layoutInCell="1" allowOverlap="1" wp14:anchorId="5169A460" wp14:editId="5CD3D402">
                              <wp:simplePos x="0" y="0"/>
                              <wp:positionH relativeFrom="column">
                                <wp:posOffset>4865370</wp:posOffset>
                              </wp:positionH>
                              <wp:positionV relativeFrom="paragraph">
                                <wp:posOffset>39370</wp:posOffset>
                              </wp:positionV>
                              <wp:extent cx="2314575" cy="1755775"/>
                              <wp:effectExtent l="19050" t="19050" r="28575" b="15875"/>
                              <wp:wrapNone/>
                              <wp:docPr id="4" name="Picture 4" descr="rober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ober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14575" cy="175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mpd="sng">
                                        <a:solidFill>
                                          <a:srgbClr val="000000">
                                            <a:alpha val="85000"/>
                                          </a:srgb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45794876" wp14:editId="58DDBABF">
                              <wp:simplePos x="0" y="0"/>
                              <wp:positionH relativeFrom="column">
                                <wp:posOffset>2284095</wp:posOffset>
                              </wp:positionH>
                              <wp:positionV relativeFrom="paragraph">
                                <wp:posOffset>39370</wp:posOffset>
                              </wp:positionV>
                              <wp:extent cx="2581275" cy="1756410"/>
                              <wp:effectExtent l="19050" t="19050" r="28575" b="15240"/>
                              <wp:wrapNone/>
                              <wp:docPr id="3" name="Picture 3" descr="female firefight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female firefight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81275" cy="1756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mpd="sng">
                                        <a:solidFill>
                                          <a:srgbClr val="000000">
                                            <a:alpha val="85000"/>
                                          </a:srgb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drawing>
                            <wp:anchor distT="0" distB="0" distL="114300" distR="114300" simplePos="0" relativeHeight="251660288" behindDoc="0" locked="0" layoutInCell="1" allowOverlap="1" wp14:anchorId="4D521018" wp14:editId="60405956">
                              <wp:simplePos x="0" y="0"/>
                              <wp:positionH relativeFrom="column">
                                <wp:posOffset>93345</wp:posOffset>
                              </wp:positionH>
                              <wp:positionV relativeFrom="paragraph">
                                <wp:posOffset>39370</wp:posOffset>
                              </wp:positionV>
                              <wp:extent cx="2190750" cy="1756410"/>
                              <wp:effectExtent l="19050" t="19050" r="19050" b="15240"/>
                              <wp:wrapNone/>
                              <wp:docPr id="2" name="Picture 2" descr="feature_perc_fire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eature_perc_fire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0" cy="17564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mpd="sng">
                                        <a:solidFill>
                                          <a:srgbClr val="000000">
                                            <a:alpha val="85000"/>
                                          </a:srgbClr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044D4F" w:rsidRPr="00061687" w:rsidRDefault="00044D4F" w:rsidP="00EA7E89">
                  <w:pPr>
                    <w:pStyle w:val="Cell"/>
                    <w:framePr w:hSpace="180" w:wrap="around" w:vAnchor="page" w:hAnchor="margin" w:x="-360" w:y="541"/>
                    <w:widowControl/>
                    <w:ind w:right="144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758A0" w:rsidRPr="00B758A0" w:rsidRDefault="00B758A0" w:rsidP="00EA7E89">
            <w:pPr>
              <w:pStyle w:val="Cell"/>
              <w:widowControl/>
              <w:ind w:right="144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11008" w:type="dxa"/>
            <w:gridSpan w:val="3"/>
          </w:tcPr>
          <w:p w:rsidR="00044D4F" w:rsidRPr="00C52020" w:rsidRDefault="00044D4F" w:rsidP="00EA7E89">
            <w:pPr>
              <w:pStyle w:val="Cell"/>
              <w:widowControl/>
              <w:ind w:right="144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44D4F" w:rsidRPr="00C52020" w:rsidTr="00D3321B">
        <w:trPr>
          <w:trHeight w:val="1677"/>
        </w:trPr>
        <w:tc>
          <w:tcPr>
            <w:tcW w:w="12860" w:type="dxa"/>
            <w:gridSpan w:val="3"/>
          </w:tcPr>
          <w:tbl>
            <w:tblPr>
              <w:tblW w:w="12235" w:type="dxa"/>
              <w:tblLayout w:type="fixed"/>
              <w:tblLook w:val="01E0" w:firstRow="1" w:lastRow="1" w:firstColumn="1" w:lastColumn="1" w:noHBand="0" w:noVBand="0"/>
            </w:tblPr>
            <w:tblGrid>
              <w:gridCol w:w="12235"/>
            </w:tblGrid>
            <w:tr w:rsidR="00207656" w:rsidRPr="00061687" w:rsidTr="006925F3">
              <w:trPr>
                <w:trHeight w:val="1767"/>
              </w:trPr>
              <w:tc>
                <w:tcPr>
                  <w:tcW w:w="1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656" w:rsidRPr="00061687" w:rsidRDefault="00207656" w:rsidP="00EA7E89">
                  <w:pPr>
                    <w:framePr w:hSpace="180" w:wrap="around" w:vAnchor="page" w:hAnchor="margin" w:x="-360" w:y="541"/>
                    <w:tabs>
                      <w:tab w:val="left" w:pos="360"/>
                      <w:tab w:val="left" w:pos="720"/>
                      <w:tab w:val="left" w:pos="5040"/>
                      <w:tab w:val="left" w:pos="5400"/>
                      <w:tab w:val="left" w:pos="5760"/>
                    </w:tabs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</w:t>
                  </w:r>
                  <w:r w:rsidRPr="0090131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Qualification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</w:t>
                  </w:r>
                  <w:r w:rsidRPr="00901314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equirements: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                                         </w:t>
                  </w:r>
                  <w:r w:rsidRPr="00B758A0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SALARY: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GS-03: $1</w:t>
                  </w:r>
                  <w:r w:rsidR="009144F8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2.19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                 </w:t>
                  </w:r>
                </w:p>
                <w:p w:rsidR="00207656" w:rsidRPr="00B31B4E" w:rsidRDefault="00207656" w:rsidP="00EA7E89">
                  <w:pPr>
                    <w:pStyle w:val="ListParagraph"/>
                    <w:framePr w:wrap="auto" w:hAnchor="text" w:x="-360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5040"/>
                      <w:tab w:val="left" w:pos="5400"/>
                      <w:tab w:val="left" w:pos="57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B31B4E">
                    <w:rPr>
                      <w:rFonts w:ascii="Tahoma" w:hAnsi="Tahoma" w:cs="Tahoma"/>
                      <w:sz w:val="20"/>
                      <w:szCs w:val="20"/>
                    </w:rPr>
                    <w:t>18 years or older</w:t>
                  </w:r>
                  <w:r w:rsidR="008952FA">
                    <w:rPr>
                      <w:rFonts w:ascii="Tahoma" w:hAnsi="Tahoma" w:cs="Tahoma"/>
                      <w:sz w:val="20"/>
                      <w:szCs w:val="20"/>
                    </w:rPr>
                    <w:t xml:space="preserve"> with positive attitude</w:t>
                  </w:r>
                  <w:r w:rsidRPr="00B31B4E">
                    <w:rPr>
                      <w:rFonts w:ascii="Tahoma" w:hAnsi="Tahoma" w:cs="Tahoma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                                           </w:t>
                  </w:r>
                </w:p>
                <w:p w:rsidR="00207656" w:rsidRPr="00901314" w:rsidRDefault="00207656" w:rsidP="00EA7E89">
                  <w:pPr>
                    <w:framePr w:hSpace="180" w:wrap="around" w:vAnchor="page" w:hAnchor="margin" w:x="-360" w:y="541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5040"/>
                      <w:tab w:val="left" w:pos="5400"/>
                      <w:tab w:val="left" w:pos="57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01314">
                    <w:rPr>
                      <w:rFonts w:ascii="Tahoma" w:hAnsi="Tahoma" w:cs="Tahoma"/>
                      <w:sz w:val="20"/>
                      <w:szCs w:val="20"/>
                    </w:rPr>
                    <w:t>Physically fit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                       </w:t>
                  </w:r>
                </w:p>
                <w:p w:rsidR="00207656" w:rsidRPr="00901314" w:rsidRDefault="00207656" w:rsidP="00EA7E89">
                  <w:pPr>
                    <w:framePr w:hSpace="180" w:wrap="around" w:vAnchor="page" w:hAnchor="margin" w:x="-360" w:y="541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5040"/>
                      <w:tab w:val="left" w:pos="5400"/>
                      <w:tab w:val="left" w:pos="57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01314">
                    <w:rPr>
                      <w:rFonts w:ascii="Tahoma" w:hAnsi="Tahoma" w:cs="Tahoma"/>
                      <w:sz w:val="20"/>
                      <w:szCs w:val="20"/>
                    </w:rPr>
                    <w:t>Positive attitude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                  </w:t>
                  </w:r>
                  <w:r w:rsidRPr="00B31B4E">
                    <w:rPr>
                      <w:rFonts w:ascii="Tahoma" w:hAnsi="Tahoma" w:cs="Tahoma"/>
                      <w:b/>
                      <w:bCs/>
                      <w:sz w:val="10"/>
                      <w:szCs w:val="10"/>
                    </w:rPr>
                    <w:t xml:space="preserve">                                                                                                                      </w:t>
                  </w:r>
                  <w:r w:rsidRPr="00B31B4E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                                </w:t>
                  </w:r>
                </w:p>
                <w:p w:rsidR="00207656" w:rsidRDefault="008952FA" w:rsidP="00EA7E89">
                  <w:pPr>
                    <w:framePr w:hSpace="180" w:wrap="around" w:vAnchor="page" w:hAnchor="margin" w:x="-360" w:y="541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5040"/>
                      <w:tab w:val="left" w:pos="5400"/>
                      <w:tab w:val="left" w:pos="57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Interested in outdoor work</w:t>
                  </w:r>
                  <w:r w:rsidR="00207656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  <w:p w:rsidR="006925F3" w:rsidRDefault="006925F3" w:rsidP="00EA7E89">
                  <w:pPr>
                    <w:framePr w:hSpace="180" w:wrap="around" w:vAnchor="page" w:hAnchor="margin" w:x="-360" w:y="541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5040"/>
                      <w:tab w:val="left" w:pos="5400"/>
                      <w:tab w:val="left" w:pos="57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Honorable military discharge  </w:t>
                  </w:r>
                </w:p>
                <w:p w:rsidR="00207656" w:rsidRPr="000D45F9" w:rsidRDefault="00207656" w:rsidP="00EA7E89">
                  <w:pPr>
                    <w:framePr w:hSpace="180" w:wrap="around" w:vAnchor="page" w:hAnchor="margin" w:x="-360" w:y="541"/>
                    <w:numPr>
                      <w:ilvl w:val="0"/>
                      <w:numId w:val="1"/>
                    </w:numPr>
                    <w:tabs>
                      <w:tab w:val="left" w:pos="360"/>
                      <w:tab w:val="left" w:pos="5040"/>
                      <w:tab w:val="left" w:pos="5400"/>
                      <w:tab w:val="left" w:pos="5760"/>
                    </w:tabs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Meet eligibility requirements for VRA appointment                </w:t>
                  </w:r>
                </w:p>
              </w:tc>
            </w:tr>
          </w:tbl>
          <w:p w:rsidR="00044D4F" w:rsidRPr="00A0286D" w:rsidRDefault="00044D4F" w:rsidP="00EA7E89">
            <w:pPr>
              <w:pStyle w:val="Cell"/>
              <w:widowControl/>
              <w:ind w:left="144" w:right="144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008" w:type="dxa"/>
            <w:gridSpan w:val="3"/>
          </w:tcPr>
          <w:p w:rsidR="00044D4F" w:rsidRPr="00C52020" w:rsidRDefault="00044D4F" w:rsidP="00EA7E89">
            <w:pPr>
              <w:pStyle w:val="Cell"/>
              <w:widowControl/>
              <w:ind w:left="144" w:right="144"/>
              <w:rPr>
                <w:rFonts w:ascii="Tahoma" w:hAnsi="Tahoma" w:cs="Tahoma"/>
              </w:rPr>
            </w:pPr>
          </w:p>
        </w:tc>
      </w:tr>
      <w:tr w:rsidR="00044D4F" w:rsidRPr="00C52020" w:rsidTr="00D3321B">
        <w:tblPrEx>
          <w:tblCellMar>
            <w:left w:w="108" w:type="dxa"/>
            <w:right w:w="108" w:type="dxa"/>
          </w:tblCellMar>
        </w:tblPrEx>
        <w:trPr>
          <w:gridAfter w:val="1"/>
          <w:wAfter w:w="734" w:type="dxa"/>
          <w:trHeight w:val="1488"/>
        </w:trPr>
        <w:tc>
          <w:tcPr>
            <w:tcW w:w="12597" w:type="dxa"/>
            <w:gridSpan w:val="2"/>
          </w:tcPr>
          <w:p w:rsidR="006925F3" w:rsidRPr="00A4654A" w:rsidRDefault="006925F3" w:rsidP="00EA7E89">
            <w:pPr>
              <w:tabs>
                <w:tab w:val="left" w:pos="360"/>
                <w:tab w:val="left" w:pos="720"/>
                <w:tab w:val="left" w:pos="5040"/>
                <w:tab w:val="left" w:pos="5400"/>
                <w:tab w:val="left" w:pos="5760"/>
              </w:tabs>
              <w:rPr>
                <w:rFonts w:ascii="Tahoma" w:hAnsi="Tahoma" w:cs="Tahoma"/>
                <w:sz w:val="20"/>
                <w:szCs w:val="20"/>
              </w:rPr>
            </w:pPr>
            <w:r w:rsidRPr="00A4654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796189" w:rsidRPr="00A4654A">
              <w:rPr>
                <w:rFonts w:ascii="Tahoma" w:hAnsi="Tahoma" w:cs="Tahoma"/>
                <w:sz w:val="20"/>
                <w:szCs w:val="20"/>
              </w:rPr>
              <w:t>Up to twenty</w:t>
            </w:r>
            <w:r w:rsidR="00357779" w:rsidRPr="00A465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90515" w:rsidRPr="00A4654A">
              <w:rPr>
                <w:rFonts w:ascii="Tahoma" w:hAnsi="Tahoma" w:cs="Tahoma"/>
                <w:sz w:val="20"/>
                <w:szCs w:val="20"/>
              </w:rPr>
              <w:t>veterans</w:t>
            </w:r>
            <w:r w:rsidR="00B9507C" w:rsidRPr="00A465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E5B9C" w:rsidRPr="00A4654A">
              <w:rPr>
                <w:rFonts w:ascii="Tahoma" w:hAnsi="Tahoma" w:cs="Tahoma"/>
                <w:sz w:val="20"/>
                <w:szCs w:val="20"/>
              </w:rPr>
              <w:t>may be selected</w:t>
            </w:r>
            <w:r w:rsidR="00B9507C" w:rsidRPr="00A4654A">
              <w:rPr>
                <w:rFonts w:ascii="Tahoma" w:hAnsi="Tahoma" w:cs="Tahoma"/>
                <w:sz w:val="20"/>
                <w:szCs w:val="20"/>
              </w:rPr>
              <w:t xml:space="preserve"> utilizing the Veteran Recruitment Authority</w:t>
            </w:r>
            <w:r w:rsidR="00740219" w:rsidRPr="00A4654A">
              <w:rPr>
                <w:rFonts w:ascii="Tahoma" w:hAnsi="Tahoma" w:cs="Tahoma"/>
                <w:sz w:val="20"/>
                <w:szCs w:val="20"/>
              </w:rPr>
              <w:t xml:space="preserve"> (VRA)</w:t>
            </w:r>
            <w:r w:rsidR="004F4634" w:rsidRPr="00A4654A">
              <w:rPr>
                <w:rFonts w:ascii="Tahoma" w:hAnsi="Tahoma" w:cs="Tahoma"/>
                <w:sz w:val="20"/>
                <w:szCs w:val="20"/>
              </w:rPr>
              <w:t xml:space="preserve"> to fill</w:t>
            </w:r>
            <w:r w:rsidR="001D3E03" w:rsidRPr="00A4654A">
              <w:rPr>
                <w:rFonts w:ascii="Tahoma" w:hAnsi="Tahoma" w:cs="Tahoma"/>
                <w:sz w:val="20"/>
                <w:szCs w:val="20"/>
              </w:rPr>
              <w:t xml:space="preserve"> temporary</w:t>
            </w:r>
            <w:r w:rsidR="004F4634" w:rsidRPr="00A4654A">
              <w:rPr>
                <w:rFonts w:ascii="Tahoma" w:hAnsi="Tahoma" w:cs="Tahoma"/>
                <w:sz w:val="20"/>
                <w:szCs w:val="20"/>
              </w:rPr>
              <w:t xml:space="preserve"> positions at various </w:t>
            </w:r>
          </w:p>
          <w:p w:rsidR="008952FA" w:rsidRDefault="00207656" w:rsidP="00EA7E89">
            <w:pPr>
              <w:tabs>
                <w:tab w:val="left" w:pos="360"/>
                <w:tab w:val="left" w:pos="720"/>
                <w:tab w:val="left" w:pos="5040"/>
                <w:tab w:val="left" w:pos="5400"/>
                <w:tab w:val="left" w:pos="5760"/>
              </w:tabs>
              <w:rPr>
                <w:rFonts w:ascii="Tahoma" w:hAnsi="Tahoma" w:cs="Tahoma"/>
                <w:sz w:val="20"/>
                <w:szCs w:val="20"/>
              </w:rPr>
            </w:pPr>
            <w:r w:rsidRPr="00A4654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F4634" w:rsidRPr="00A4654A">
              <w:rPr>
                <w:rFonts w:ascii="Tahoma" w:hAnsi="Tahoma" w:cs="Tahoma"/>
                <w:sz w:val="20"/>
                <w:szCs w:val="20"/>
              </w:rPr>
              <w:t>locations in the Southern Region</w:t>
            </w:r>
            <w:r w:rsidR="00DE5B9C" w:rsidRPr="00A4654A">
              <w:rPr>
                <w:rFonts w:ascii="Tahoma" w:hAnsi="Tahoma" w:cs="Tahoma"/>
                <w:sz w:val="20"/>
                <w:szCs w:val="20"/>
              </w:rPr>
              <w:t>.</w:t>
            </w:r>
            <w:r w:rsidR="00B9507C" w:rsidRPr="00A4654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BE3990" w:rsidRPr="00A465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57779" w:rsidRPr="00A4654A">
              <w:rPr>
                <w:rFonts w:ascii="Tahoma" w:hAnsi="Tahoma" w:cs="Tahoma"/>
                <w:sz w:val="20"/>
                <w:szCs w:val="20"/>
              </w:rPr>
              <w:t>Selectees</w:t>
            </w:r>
            <w:r w:rsidR="00E90515" w:rsidRPr="00A465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D4F" w:rsidRPr="00A4654A">
              <w:rPr>
                <w:rFonts w:ascii="Tahoma" w:hAnsi="Tahoma" w:cs="Tahoma"/>
                <w:sz w:val="20"/>
                <w:szCs w:val="20"/>
              </w:rPr>
              <w:t xml:space="preserve">must </w:t>
            </w:r>
            <w:r w:rsidR="00DE5B9C" w:rsidRPr="00A4654A">
              <w:rPr>
                <w:rFonts w:ascii="Tahoma" w:hAnsi="Tahoma" w:cs="Tahoma"/>
                <w:sz w:val="20"/>
                <w:szCs w:val="20"/>
              </w:rPr>
              <w:t>pass the work capacity test</w:t>
            </w:r>
            <w:r w:rsidR="00F203BC" w:rsidRPr="00A4654A">
              <w:rPr>
                <w:rFonts w:ascii="Tahoma" w:hAnsi="Tahoma" w:cs="Tahoma"/>
                <w:sz w:val="20"/>
                <w:szCs w:val="20"/>
              </w:rPr>
              <w:t xml:space="preserve"> administer</w:t>
            </w:r>
            <w:r w:rsidR="009144F8">
              <w:rPr>
                <w:rFonts w:ascii="Tahoma" w:hAnsi="Tahoma" w:cs="Tahoma"/>
                <w:sz w:val="20"/>
                <w:szCs w:val="20"/>
              </w:rPr>
              <w:t>ed</w:t>
            </w:r>
            <w:r w:rsidR="00F203BC" w:rsidRPr="00A4654A">
              <w:rPr>
                <w:rFonts w:ascii="Tahoma" w:hAnsi="Tahoma" w:cs="Tahoma"/>
                <w:sz w:val="20"/>
                <w:szCs w:val="20"/>
              </w:rPr>
              <w:t xml:space="preserve"> during the first week of employment</w:t>
            </w:r>
          </w:p>
          <w:p w:rsidR="00930FB8" w:rsidRDefault="008952FA" w:rsidP="00EA7E89">
            <w:pPr>
              <w:tabs>
                <w:tab w:val="left" w:pos="360"/>
                <w:tab w:val="left" w:pos="720"/>
                <w:tab w:val="left" w:pos="5040"/>
                <w:tab w:val="left" w:pos="5400"/>
                <w:tab w:val="left" w:pos="57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DE5B9C" w:rsidRPr="00A4654A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r w:rsidR="006925F3" w:rsidRPr="00A465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6F20" w:rsidRPr="00A4654A">
              <w:rPr>
                <w:rFonts w:ascii="Tahoma" w:hAnsi="Tahoma" w:cs="Tahoma"/>
                <w:sz w:val="20"/>
                <w:szCs w:val="20"/>
              </w:rPr>
              <w:t>successfully</w:t>
            </w:r>
            <w:r w:rsidR="002F6F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D4F">
              <w:rPr>
                <w:rFonts w:ascii="Tahoma" w:hAnsi="Tahoma" w:cs="Tahoma"/>
                <w:sz w:val="20"/>
                <w:szCs w:val="20"/>
              </w:rPr>
              <w:t>comple</w:t>
            </w:r>
            <w:r w:rsidR="00E454E9">
              <w:rPr>
                <w:rFonts w:ascii="Tahoma" w:hAnsi="Tahoma" w:cs="Tahoma"/>
                <w:sz w:val="20"/>
                <w:szCs w:val="20"/>
              </w:rPr>
              <w:t>te a two</w:t>
            </w:r>
            <w:r w:rsidR="00702ECD">
              <w:rPr>
                <w:rFonts w:ascii="Tahoma" w:hAnsi="Tahoma" w:cs="Tahoma"/>
                <w:sz w:val="20"/>
                <w:szCs w:val="20"/>
              </w:rPr>
              <w:t>-</w:t>
            </w:r>
            <w:r w:rsidR="00357779">
              <w:rPr>
                <w:rFonts w:ascii="Tahoma" w:hAnsi="Tahoma" w:cs="Tahoma"/>
                <w:sz w:val="20"/>
                <w:szCs w:val="20"/>
              </w:rPr>
              <w:t xml:space="preserve">week </w:t>
            </w:r>
            <w:r w:rsidR="00B9507C">
              <w:rPr>
                <w:rFonts w:ascii="Tahoma" w:hAnsi="Tahoma" w:cs="Tahoma"/>
                <w:sz w:val="20"/>
                <w:szCs w:val="20"/>
              </w:rPr>
              <w:t>basic firefighter</w:t>
            </w:r>
            <w:r w:rsidR="003577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D4F">
              <w:rPr>
                <w:rFonts w:ascii="Tahoma" w:hAnsi="Tahoma" w:cs="Tahoma"/>
                <w:sz w:val="20"/>
                <w:szCs w:val="20"/>
              </w:rPr>
              <w:t xml:space="preserve">training </w:t>
            </w:r>
            <w:r w:rsidR="00F203BC">
              <w:rPr>
                <w:rFonts w:ascii="Tahoma" w:hAnsi="Tahoma" w:cs="Tahoma"/>
                <w:sz w:val="20"/>
                <w:szCs w:val="20"/>
              </w:rPr>
              <w:t>course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on the Ocala National Forest during</w:t>
            </w:r>
            <w:r w:rsidR="00F203BC">
              <w:rPr>
                <w:rFonts w:ascii="Tahoma" w:hAnsi="Tahoma" w:cs="Tahoma"/>
                <w:sz w:val="20"/>
                <w:szCs w:val="20"/>
              </w:rPr>
              <w:t xml:space="preserve"> the </w:t>
            </w:r>
            <w:r w:rsidR="00044D4F">
              <w:rPr>
                <w:rFonts w:ascii="Tahoma" w:hAnsi="Tahoma" w:cs="Tahoma"/>
                <w:sz w:val="20"/>
                <w:szCs w:val="20"/>
              </w:rPr>
              <w:t>first</w:t>
            </w:r>
            <w:r w:rsidR="00702ECD">
              <w:rPr>
                <w:rFonts w:ascii="Tahoma" w:hAnsi="Tahoma" w:cs="Tahoma"/>
                <w:sz w:val="20"/>
                <w:szCs w:val="20"/>
              </w:rPr>
              <w:t xml:space="preserve"> two </w:t>
            </w:r>
            <w:r>
              <w:rPr>
                <w:rFonts w:ascii="Tahoma" w:hAnsi="Tahoma" w:cs="Tahoma"/>
                <w:sz w:val="20"/>
                <w:szCs w:val="20"/>
              </w:rPr>
              <w:t>weeks of</w:t>
            </w:r>
            <w:r w:rsidR="00930FB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952FA" w:rsidRDefault="00930FB8" w:rsidP="00EA7E89">
            <w:pPr>
              <w:tabs>
                <w:tab w:val="left" w:pos="360"/>
                <w:tab w:val="left" w:pos="720"/>
                <w:tab w:val="left" w:pos="5040"/>
                <w:tab w:val="left" w:pos="5400"/>
                <w:tab w:val="left" w:pos="57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proofErr w:type="gramStart"/>
            <w:r w:rsidR="00AE323B">
              <w:rPr>
                <w:rFonts w:ascii="Tahoma" w:hAnsi="Tahoma" w:cs="Tahoma"/>
                <w:sz w:val="20"/>
                <w:szCs w:val="20"/>
              </w:rPr>
              <w:t>employment</w:t>
            </w:r>
            <w:proofErr w:type="gramEnd"/>
            <w:r w:rsidR="00AE323B">
              <w:rPr>
                <w:rFonts w:ascii="Tahoma" w:hAnsi="Tahoma" w:cs="Tahoma"/>
                <w:sz w:val="20"/>
                <w:szCs w:val="20"/>
              </w:rPr>
              <w:t>.</w:t>
            </w:r>
            <w:r w:rsidR="00BE71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3BC">
              <w:rPr>
                <w:rFonts w:ascii="Tahoma" w:hAnsi="Tahoma" w:cs="Tahoma"/>
                <w:sz w:val="20"/>
                <w:szCs w:val="20"/>
              </w:rPr>
              <w:t xml:space="preserve"> Passing the work capacity</w:t>
            </w:r>
            <w:r w:rsidR="008952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3BC">
              <w:rPr>
                <w:rFonts w:ascii="Tahoma" w:hAnsi="Tahoma" w:cs="Tahoma"/>
                <w:sz w:val="20"/>
                <w:szCs w:val="20"/>
              </w:rPr>
              <w:t>test is</w:t>
            </w:r>
            <w:r w:rsidR="006925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3BC">
              <w:rPr>
                <w:rFonts w:ascii="Tahoma" w:hAnsi="Tahoma" w:cs="Tahoma"/>
                <w:sz w:val="20"/>
                <w:szCs w:val="20"/>
              </w:rPr>
              <w:t>a condition</w:t>
            </w:r>
            <w:r w:rsidR="0020765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03BC">
              <w:rPr>
                <w:rFonts w:ascii="Tahoma" w:hAnsi="Tahoma" w:cs="Tahoma"/>
                <w:sz w:val="20"/>
                <w:szCs w:val="20"/>
              </w:rPr>
              <w:t>of continued employment.  Selectee</w:t>
            </w:r>
            <w:r w:rsidR="00EA7E89">
              <w:rPr>
                <w:rFonts w:ascii="Tahoma" w:hAnsi="Tahoma" w:cs="Tahoma"/>
                <w:sz w:val="20"/>
                <w:szCs w:val="20"/>
              </w:rPr>
              <w:t>s must</w:t>
            </w:r>
            <w:r w:rsidR="00BE3990">
              <w:rPr>
                <w:rFonts w:ascii="Tahoma" w:hAnsi="Tahoma" w:cs="Tahoma"/>
                <w:sz w:val="20"/>
                <w:szCs w:val="20"/>
              </w:rPr>
              <w:t xml:space="preserve"> provide their own</w:t>
            </w:r>
          </w:p>
          <w:p w:rsidR="00044D4F" w:rsidRPr="00357779" w:rsidRDefault="008952FA" w:rsidP="00EA7E89">
            <w:pPr>
              <w:tabs>
                <w:tab w:val="left" w:pos="360"/>
                <w:tab w:val="left" w:pos="720"/>
                <w:tab w:val="left" w:pos="5040"/>
                <w:tab w:val="left" w:pos="5400"/>
                <w:tab w:val="left" w:pos="576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BE39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BE3990">
              <w:rPr>
                <w:rFonts w:ascii="Tahoma" w:hAnsi="Tahoma" w:cs="Tahoma"/>
                <w:sz w:val="20"/>
                <w:szCs w:val="20"/>
              </w:rPr>
              <w:t>transportation</w:t>
            </w:r>
            <w:proofErr w:type="gramEnd"/>
            <w:r w:rsidR="00BE3990">
              <w:rPr>
                <w:rFonts w:ascii="Tahoma" w:hAnsi="Tahoma" w:cs="Tahoma"/>
                <w:sz w:val="20"/>
                <w:szCs w:val="20"/>
              </w:rPr>
              <w:t xml:space="preserve"> to and from duty station.</w:t>
            </w:r>
          </w:p>
          <w:p w:rsidR="00DE5B9C" w:rsidRPr="00B758A0" w:rsidRDefault="00DE5B9C" w:rsidP="00EA7E89">
            <w:pPr>
              <w:tabs>
                <w:tab w:val="left" w:pos="360"/>
                <w:tab w:val="left" w:pos="720"/>
                <w:tab w:val="left" w:pos="5040"/>
                <w:tab w:val="left" w:pos="5400"/>
                <w:tab w:val="left" w:pos="5760"/>
              </w:tabs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DE5B9C" w:rsidRPr="00DE5B9C" w:rsidRDefault="006925F3" w:rsidP="00EA7E89">
            <w:pPr>
              <w:tabs>
                <w:tab w:val="left" w:pos="360"/>
                <w:tab w:val="left" w:pos="720"/>
                <w:tab w:val="left" w:pos="5040"/>
                <w:tab w:val="left" w:pos="5400"/>
                <w:tab w:val="left" w:pos="576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357779">
              <w:rPr>
                <w:rFonts w:ascii="Tahoma" w:hAnsi="Tahoma" w:cs="Tahoma"/>
                <w:b/>
                <w:sz w:val="20"/>
                <w:szCs w:val="20"/>
              </w:rPr>
              <w:t xml:space="preserve">Selectees </w:t>
            </w:r>
            <w:r w:rsidR="00DE5B9C">
              <w:rPr>
                <w:rFonts w:ascii="Tahoma" w:hAnsi="Tahoma" w:cs="Tahoma"/>
                <w:b/>
                <w:sz w:val="20"/>
                <w:szCs w:val="20"/>
              </w:rPr>
              <w:t>must be available to work January</w:t>
            </w:r>
            <w:r w:rsidR="009144F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30FB8">
              <w:rPr>
                <w:rFonts w:ascii="Tahoma" w:hAnsi="Tahoma" w:cs="Tahoma"/>
                <w:b/>
                <w:sz w:val="20"/>
                <w:szCs w:val="20"/>
              </w:rPr>
              <w:t xml:space="preserve">25, </w:t>
            </w:r>
            <w:r w:rsidR="009144F8">
              <w:rPr>
                <w:rFonts w:ascii="Tahoma" w:hAnsi="Tahoma" w:cs="Tahoma"/>
                <w:b/>
                <w:sz w:val="20"/>
                <w:szCs w:val="20"/>
              </w:rPr>
              <w:t>2016</w:t>
            </w:r>
            <w:r w:rsidR="00715172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30FB8">
              <w:rPr>
                <w:rFonts w:ascii="Tahoma" w:hAnsi="Tahoma" w:cs="Tahoma"/>
                <w:b/>
                <w:sz w:val="20"/>
                <w:szCs w:val="20"/>
              </w:rPr>
              <w:t>through</w:t>
            </w:r>
            <w:r w:rsidR="009144F8">
              <w:rPr>
                <w:rFonts w:ascii="Tahoma" w:hAnsi="Tahoma" w:cs="Tahoma"/>
                <w:b/>
                <w:sz w:val="20"/>
                <w:szCs w:val="20"/>
              </w:rPr>
              <w:t xml:space="preserve"> April</w:t>
            </w:r>
            <w:r w:rsidR="00930FB8">
              <w:rPr>
                <w:rFonts w:ascii="Tahoma" w:hAnsi="Tahoma" w:cs="Tahoma"/>
                <w:b/>
                <w:sz w:val="20"/>
                <w:szCs w:val="20"/>
              </w:rPr>
              <w:t xml:space="preserve"> 1,</w:t>
            </w:r>
            <w:r w:rsidR="009144F8">
              <w:rPr>
                <w:rFonts w:ascii="Tahoma" w:hAnsi="Tahoma" w:cs="Tahoma"/>
                <w:b/>
                <w:sz w:val="20"/>
                <w:szCs w:val="20"/>
              </w:rPr>
              <w:t xml:space="preserve"> 2016</w:t>
            </w:r>
            <w:r w:rsidR="004654FD">
              <w:rPr>
                <w:rFonts w:ascii="Tahoma" w:hAnsi="Tahoma" w:cs="Tahoma"/>
                <w:b/>
                <w:sz w:val="20"/>
                <w:szCs w:val="20"/>
              </w:rPr>
              <w:t xml:space="preserve"> or longer</w:t>
            </w:r>
            <w:bookmarkStart w:id="0" w:name="_GoBack"/>
            <w:bookmarkEnd w:id="0"/>
            <w:r w:rsidR="00B7349C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537" w:type="dxa"/>
            <w:gridSpan w:val="3"/>
          </w:tcPr>
          <w:p w:rsidR="00044D4F" w:rsidRPr="008E1002" w:rsidRDefault="00044D4F" w:rsidP="00EA7E89">
            <w:pPr>
              <w:tabs>
                <w:tab w:val="left" w:pos="360"/>
                <w:tab w:val="left" w:pos="5040"/>
                <w:tab w:val="left" w:pos="5400"/>
                <w:tab w:val="left" w:pos="5760"/>
              </w:tabs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W w:w="23616" w:type="dxa"/>
        <w:tblLook w:val="01E0" w:firstRow="1" w:lastRow="1" w:firstColumn="1" w:lastColumn="1" w:noHBand="0" w:noVBand="0"/>
      </w:tblPr>
      <w:tblGrid>
        <w:gridCol w:w="4068"/>
        <w:gridCol w:w="7668"/>
        <w:gridCol w:w="72"/>
        <w:gridCol w:w="11664"/>
        <w:gridCol w:w="144"/>
      </w:tblGrid>
      <w:tr w:rsidR="00044D4F" w:rsidRPr="00061687" w:rsidTr="00B758A0">
        <w:trPr>
          <w:trHeight w:val="68"/>
        </w:trPr>
        <w:tc>
          <w:tcPr>
            <w:tcW w:w="11808" w:type="dxa"/>
            <w:gridSpan w:val="3"/>
          </w:tcPr>
          <w:p w:rsidR="00044D4F" w:rsidRPr="00B758A0" w:rsidRDefault="00473CCC" w:rsidP="00061687">
            <w:pPr>
              <w:tabs>
                <w:tab w:val="left" w:pos="3240"/>
                <w:tab w:val="left" w:pos="6840"/>
              </w:tabs>
              <w:rPr>
                <w:rFonts w:ascii="Tahoma" w:hAnsi="Tahoma" w:cs="Tahoma"/>
                <w:b/>
                <w:bCs/>
                <w:sz w:val="10"/>
                <w:szCs w:val="1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0"/>
                <w:szCs w:val="10"/>
                <w:u w:val="single"/>
              </w:rPr>
              <w:t xml:space="preserve">                                                            </w:t>
            </w:r>
          </w:p>
        </w:tc>
        <w:tc>
          <w:tcPr>
            <w:tcW w:w="11808" w:type="dxa"/>
            <w:gridSpan w:val="2"/>
          </w:tcPr>
          <w:p w:rsidR="00044D4F" w:rsidRPr="00061687" w:rsidRDefault="00044D4F" w:rsidP="00061687">
            <w:pPr>
              <w:tabs>
                <w:tab w:val="left" w:pos="3240"/>
                <w:tab w:val="left" w:pos="6840"/>
              </w:tabs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</w:tc>
      </w:tr>
      <w:tr w:rsidR="00044D4F" w:rsidRPr="00061687" w:rsidTr="00061687">
        <w:trPr>
          <w:gridAfter w:val="1"/>
          <w:wAfter w:w="144" w:type="dxa"/>
        </w:trPr>
        <w:tc>
          <w:tcPr>
            <w:tcW w:w="11736" w:type="dxa"/>
            <w:gridSpan w:val="2"/>
          </w:tcPr>
          <w:p w:rsidR="00044D4F" w:rsidRPr="00061687" w:rsidRDefault="00044D4F" w:rsidP="00044D4F">
            <w:pPr>
              <w:rPr>
                <w:rFonts w:ascii="Tahoma" w:hAnsi="Tahoma" w:cs="Tahoma"/>
                <w:b/>
                <w:bCs/>
              </w:rPr>
            </w:pPr>
            <w:r w:rsidRPr="00061687">
              <w:rPr>
                <w:rFonts w:ascii="Tahoma" w:hAnsi="Tahoma" w:cs="Tahoma"/>
                <w:b/>
                <w:bCs/>
              </w:rPr>
              <w:t>Duties of the position:</w:t>
            </w:r>
          </w:p>
        </w:tc>
        <w:tc>
          <w:tcPr>
            <w:tcW w:w="11736" w:type="dxa"/>
            <w:gridSpan w:val="2"/>
          </w:tcPr>
          <w:p w:rsidR="00044D4F" w:rsidRPr="00061687" w:rsidRDefault="00044D4F" w:rsidP="00044D4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44D4F" w:rsidRPr="00061687" w:rsidTr="00A0286D">
        <w:trPr>
          <w:trHeight w:val="1359"/>
        </w:trPr>
        <w:tc>
          <w:tcPr>
            <w:tcW w:w="11808" w:type="dxa"/>
            <w:gridSpan w:val="3"/>
          </w:tcPr>
          <w:p w:rsidR="00044D4F" w:rsidRPr="00061687" w:rsidRDefault="00044D4F" w:rsidP="00061687">
            <w:pPr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 w:rsidRPr="00061687">
              <w:rPr>
                <w:rFonts w:ascii="Helvetica" w:hAnsi="Helvetica"/>
                <w:sz w:val="20"/>
              </w:rPr>
              <w:t>Unde</w:t>
            </w:r>
            <w:r w:rsidR="00774829" w:rsidRPr="00061687">
              <w:rPr>
                <w:rFonts w:ascii="Helvetica" w:hAnsi="Helvetica"/>
                <w:sz w:val="20"/>
              </w:rPr>
              <w:t>r close supervision, receive on-the-</w:t>
            </w:r>
            <w:r w:rsidRPr="00061687">
              <w:rPr>
                <w:rFonts w:ascii="Helvetica" w:hAnsi="Helvetica"/>
                <w:sz w:val="20"/>
              </w:rPr>
              <w:t>job training in</w:t>
            </w:r>
            <w:r w:rsidR="00DE5B9C">
              <w:rPr>
                <w:rFonts w:ascii="Helvetica" w:hAnsi="Helvetica"/>
                <w:sz w:val="20"/>
              </w:rPr>
              <w:t xml:space="preserve"> prescribed</w:t>
            </w:r>
            <w:r w:rsidR="00E15E44">
              <w:rPr>
                <w:rFonts w:ascii="Helvetica" w:hAnsi="Helvetica"/>
                <w:sz w:val="20"/>
              </w:rPr>
              <w:t xml:space="preserve"> fire</w:t>
            </w:r>
            <w:r w:rsidR="00DE5B9C">
              <w:rPr>
                <w:rFonts w:ascii="Helvetica" w:hAnsi="Helvetica"/>
                <w:sz w:val="20"/>
              </w:rPr>
              <w:t>, wildland</w:t>
            </w:r>
            <w:r w:rsidRPr="00061687">
              <w:rPr>
                <w:rFonts w:ascii="Helvetica" w:hAnsi="Helvetica"/>
                <w:sz w:val="20"/>
              </w:rPr>
              <w:t xml:space="preserve"> fire suppression</w:t>
            </w:r>
            <w:r w:rsidR="00C33FBB">
              <w:rPr>
                <w:rFonts w:ascii="Helvetica" w:hAnsi="Helvetica"/>
                <w:sz w:val="20"/>
              </w:rPr>
              <w:t>,</w:t>
            </w:r>
            <w:r w:rsidRPr="00061687">
              <w:rPr>
                <w:rFonts w:ascii="Helvetica" w:hAnsi="Helvetica"/>
                <w:sz w:val="20"/>
              </w:rPr>
              <w:t xml:space="preserve"> and prevention</w:t>
            </w:r>
          </w:p>
          <w:p w:rsidR="00044D4F" w:rsidRPr="00061687" w:rsidRDefault="00044D4F" w:rsidP="00061687">
            <w:pPr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 w:rsidRPr="00061687">
              <w:rPr>
                <w:rFonts w:ascii="Helvetica" w:hAnsi="Helvetica"/>
                <w:sz w:val="20"/>
              </w:rPr>
              <w:t xml:space="preserve">Assist with fuel management and fire suppression such as </w:t>
            </w:r>
            <w:proofErr w:type="spellStart"/>
            <w:r w:rsidRPr="00061687">
              <w:rPr>
                <w:rFonts w:ascii="Helvetica" w:hAnsi="Helvetica"/>
                <w:sz w:val="20"/>
              </w:rPr>
              <w:t>firel</w:t>
            </w:r>
            <w:r w:rsidR="00774829" w:rsidRPr="00061687">
              <w:rPr>
                <w:rFonts w:ascii="Helvetica" w:hAnsi="Helvetica"/>
                <w:sz w:val="20"/>
              </w:rPr>
              <w:t>ine</w:t>
            </w:r>
            <w:proofErr w:type="spellEnd"/>
            <w:r w:rsidR="00774829" w:rsidRPr="00061687">
              <w:rPr>
                <w:rFonts w:ascii="Helvetica" w:hAnsi="Helvetica"/>
                <w:sz w:val="20"/>
              </w:rPr>
              <w:t xml:space="preserve"> construction and backfiring</w:t>
            </w:r>
          </w:p>
          <w:p w:rsidR="00044D4F" w:rsidRPr="00061687" w:rsidRDefault="00774829" w:rsidP="00061687">
            <w:pPr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 w:rsidRPr="00061687">
              <w:rPr>
                <w:rFonts w:ascii="Helvetica" w:hAnsi="Helvetica"/>
                <w:sz w:val="20"/>
              </w:rPr>
              <w:t>Move dirt, chop brush</w:t>
            </w:r>
            <w:r w:rsidR="00C33FBB">
              <w:rPr>
                <w:rFonts w:ascii="Helvetica" w:hAnsi="Helvetica"/>
                <w:sz w:val="20"/>
              </w:rPr>
              <w:t>,</w:t>
            </w:r>
            <w:r w:rsidR="00044D4F" w:rsidRPr="00061687">
              <w:rPr>
                <w:rFonts w:ascii="Helvetica" w:hAnsi="Helvetica"/>
                <w:sz w:val="20"/>
              </w:rPr>
              <w:t xml:space="preserve"> or fell small trees to b</w:t>
            </w:r>
            <w:r w:rsidRPr="00061687">
              <w:rPr>
                <w:rFonts w:ascii="Helvetica" w:hAnsi="Helvetica"/>
                <w:sz w:val="20"/>
              </w:rPr>
              <w:t xml:space="preserve">uild </w:t>
            </w:r>
            <w:proofErr w:type="spellStart"/>
            <w:r w:rsidRPr="00061687">
              <w:rPr>
                <w:rFonts w:ascii="Helvetica" w:hAnsi="Helvetica"/>
                <w:sz w:val="20"/>
              </w:rPr>
              <w:t>fireline</w:t>
            </w:r>
            <w:proofErr w:type="spellEnd"/>
            <w:r w:rsidRPr="00061687">
              <w:rPr>
                <w:rFonts w:ascii="Helvetica" w:hAnsi="Helvetica"/>
                <w:sz w:val="20"/>
              </w:rPr>
              <w:t xml:space="preserve"> using hand tools</w:t>
            </w:r>
          </w:p>
          <w:p w:rsidR="00044D4F" w:rsidRPr="00061687" w:rsidRDefault="00044D4F" w:rsidP="00061687">
            <w:pPr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 w:rsidRPr="00061687">
              <w:rPr>
                <w:rFonts w:ascii="Helvetica" w:hAnsi="Helvetica"/>
                <w:sz w:val="20"/>
              </w:rPr>
              <w:t xml:space="preserve">Patrol </w:t>
            </w:r>
            <w:proofErr w:type="spellStart"/>
            <w:r w:rsidRPr="00061687">
              <w:rPr>
                <w:rFonts w:ascii="Helvetica" w:hAnsi="Helvetica"/>
                <w:sz w:val="20"/>
              </w:rPr>
              <w:t>fireline</w:t>
            </w:r>
            <w:proofErr w:type="spellEnd"/>
            <w:r w:rsidRPr="00061687">
              <w:rPr>
                <w:rFonts w:ascii="Helvetica" w:hAnsi="Helvetica"/>
                <w:sz w:val="20"/>
              </w:rPr>
              <w:t xml:space="preserve"> to locate a</w:t>
            </w:r>
            <w:r w:rsidR="00774829" w:rsidRPr="00061687">
              <w:rPr>
                <w:rFonts w:ascii="Helvetica" w:hAnsi="Helvetica"/>
                <w:sz w:val="20"/>
              </w:rPr>
              <w:t>nd extinguish sparks, flare-ups</w:t>
            </w:r>
            <w:r w:rsidR="00C33FBB">
              <w:rPr>
                <w:rFonts w:ascii="Helvetica" w:hAnsi="Helvetica"/>
                <w:sz w:val="20"/>
              </w:rPr>
              <w:t>,</w:t>
            </w:r>
            <w:r w:rsidR="00774829" w:rsidRPr="00061687">
              <w:rPr>
                <w:rFonts w:ascii="Helvetica" w:hAnsi="Helvetica"/>
                <w:sz w:val="20"/>
              </w:rPr>
              <w:t xml:space="preserve"> and hot spot fire</w:t>
            </w:r>
          </w:p>
          <w:p w:rsidR="00B9507C" w:rsidRPr="00B9507C" w:rsidRDefault="00044D4F" w:rsidP="00B9507C">
            <w:pPr>
              <w:numPr>
                <w:ilvl w:val="0"/>
                <w:numId w:val="3"/>
              </w:numPr>
              <w:rPr>
                <w:rFonts w:ascii="Helvetica" w:hAnsi="Helvetica"/>
                <w:sz w:val="20"/>
              </w:rPr>
            </w:pPr>
            <w:r w:rsidRPr="00061687">
              <w:rPr>
                <w:rFonts w:ascii="Helvetica" w:hAnsi="Helvetica"/>
                <w:sz w:val="20"/>
              </w:rPr>
              <w:t xml:space="preserve">Perform other resource management activities as assigned </w:t>
            </w:r>
          </w:p>
          <w:p w:rsidR="00B9507C" w:rsidRPr="00B9507C" w:rsidRDefault="00B9507C" w:rsidP="00B9507C">
            <w:pPr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808" w:type="dxa"/>
            <w:gridSpan w:val="2"/>
          </w:tcPr>
          <w:p w:rsidR="00044D4F" w:rsidRPr="00061687" w:rsidRDefault="00044D4F" w:rsidP="00061687">
            <w:pPr>
              <w:ind w:right="360"/>
              <w:rPr>
                <w:rFonts w:ascii="Helvetica" w:hAnsi="Helvetica"/>
                <w:sz w:val="20"/>
              </w:rPr>
            </w:pPr>
          </w:p>
        </w:tc>
      </w:tr>
      <w:tr w:rsidR="00044D4F" w:rsidRPr="00061687" w:rsidTr="00EA7E89">
        <w:trPr>
          <w:gridAfter w:val="3"/>
          <w:wAfter w:w="11880" w:type="dxa"/>
          <w:trHeight w:val="1962"/>
        </w:trPr>
        <w:tc>
          <w:tcPr>
            <w:tcW w:w="4068" w:type="dxa"/>
          </w:tcPr>
          <w:p w:rsidR="00044D4F" w:rsidRPr="00061687" w:rsidRDefault="00044D4F" w:rsidP="00044D4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1687">
              <w:rPr>
                <w:rFonts w:ascii="Tahoma" w:hAnsi="Tahoma" w:cs="Tahoma"/>
                <w:b/>
                <w:bCs/>
                <w:sz w:val="16"/>
                <w:szCs w:val="16"/>
              </w:rPr>
              <w:t>For more information contact:</w:t>
            </w:r>
          </w:p>
          <w:p w:rsidR="00044D4F" w:rsidRPr="00061687" w:rsidRDefault="007A17D7" w:rsidP="00061687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Deidre Smith, Equal Opportunity Specialist</w:t>
            </w:r>
          </w:p>
          <w:p w:rsidR="00044D4F" w:rsidRPr="00061687" w:rsidRDefault="009144F8" w:rsidP="007A17D7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Phone:  334-</w:t>
            </w:r>
            <w:r w:rsidR="007A17D7">
              <w:rPr>
                <w:rFonts w:ascii="Tahoma" w:hAnsi="Tahoma" w:cs="Tahoma"/>
                <w:sz w:val="16"/>
                <w:szCs w:val="16"/>
              </w:rPr>
              <w:t>421-8414</w:t>
            </w:r>
          </w:p>
          <w:p w:rsidR="00044D4F" w:rsidRPr="00061687" w:rsidRDefault="009144F8" w:rsidP="00061687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Fax:      334-647-1627</w:t>
            </w:r>
          </w:p>
          <w:p w:rsidR="00044D4F" w:rsidRPr="00061687" w:rsidRDefault="00044D4F" w:rsidP="00061687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 w:rsidRPr="00061687">
              <w:rPr>
                <w:rFonts w:ascii="Tahoma" w:hAnsi="Tahoma" w:cs="Tahoma"/>
                <w:sz w:val="16"/>
                <w:szCs w:val="16"/>
              </w:rPr>
              <w:t xml:space="preserve">Email:   </w:t>
            </w:r>
            <w:hyperlink r:id="rId13" w:history="1">
              <w:r w:rsidR="007A17D7" w:rsidRPr="00F873EB">
                <w:rPr>
                  <w:rStyle w:val="Hyperlink"/>
                  <w:rFonts w:ascii="Tahoma" w:hAnsi="Tahoma" w:cs="Tahoma"/>
                  <w:sz w:val="16"/>
                  <w:szCs w:val="16"/>
                </w:rPr>
                <w:t>dwsmith@fs.fed.us</w:t>
              </w:r>
            </w:hyperlink>
          </w:p>
        </w:tc>
        <w:tc>
          <w:tcPr>
            <w:tcW w:w="7668" w:type="dxa"/>
          </w:tcPr>
          <w:p w:rsidR="00EA7E89" w:rsidRDefault="00044D4F" w:rsidP="00702ECD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61687">
              <w:rPr>
                <w:rFonts w:ascii="Tahoma" w:hAnsi="Tahoma" w:cs="Tahoma"/>
                <w:b/>
                <w:bCs/>
                <w:sz w:val="16"/>
                <w:szCs w:val="16"/>
              </w:rPr>
              <w:t>How to apply:</w:t>
            </w:r>
            <w:r w:rsidR="00702ECD" w:rsidRPr="0006168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</w:t>
            </w:r>
            <w:r w:rsidR="006925F3">
              <w:rPr>
                <w:rFonts w:ascii="Tahoma" w:hAnsi="Tahoma" w:cs="Tahoma"/>
                <w:bCs/>
                <w:sz w:val="16"/>
                <w:szCs w:val="16"/>
              </w:rPr>
              <w:t>M</w:t>
            </w:r>
            <w:r w:rsidR="00EA7E89">
              <w:rPr>
                <w:rFonts w:ascii="Tahoma" w:hAnsi="Tahoma" w:cs="Tahoma"/>
                <w:bCs/>
                <w:sz w:val="16"/>
                <w:szCs w:val="16"/>
              </w:rPr>
              <w:t>ail</w:t>
            </w:r>
            <w:r w:rsidR="00EC0402">
              <w:rPr>
                <w:rFonts w:ascii="Tahoma" w:hAnsi="Tahoma" w:cs="Tahoma"/>
                <w:bCs/>
                <w:sz w:val="16"/>
                <w:szCs w:val="16"/>
              </w:rPr>
              <w:t xml:space="preserve">/email </w:t>
            </w:r>
            <w:r w:rsidR="00E90515">
              <w:rPr>
                <w:rFonts w:ascii="Tahoma" w:hAnsi="Tahoma" w:cs="Tahoma"/>
                <w:bCs/>
                <w:sz w:val="16"/>
                <w:szCs w:val="16"/>
              </w:rPr>
              <w:t xml:space="preserve">resume and </w:t>
            </w:r>
            <w:r w:rsidR="00E90515" w:rsidRPr="003E43C0">
              <w:rPr>
                <w:rFonts w:ascii="Tahoma" w:hAnsi="Tahoma" w:cs="Tahoma"/>
                <w:b/>
                <w:bCs/>
                <w:sz w:val="16"/>
                <w:szCs w:val="16"/>
              </w:rPr>
              <w:t>DD-214</w:t>
            </w:r>
            <w:r w:rsidR="006925F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copy 4</w:t>
            </w:r>
            <w:r w:rsidR="003E43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3E43C0" w:rsidRPr="003E43C0">
              <w:rPr>
                <w:rFonts w:ascii="Tahoma" w:hAnsi="Tahoma" w:cs="Tahoma"/>
                <w:bCs/>
                <w:sz w:val="16"/>
                <w:szCs w:val="16"/>
              </w:rPr>
              <w:t>(must provide copy 4 of DD</w:t>
            </w:r>
            <w:r w:rsidR="003E43C0">
              <w:rPr>
                <w:rFonts w:ascii="Tahoma" w:hAnsi="Tahoma" w:cs="Tahoma"/>
                <w:bCs/>
                <w:sz w:val="16"/>
                <w:szCs w:val="16"/>
              </w:rPr>
              <w:t>-</w:t>
            </w:r>
            <w:r w:rsidR="003E43C0" w:rsidRPr="003E43C0">
              <w:rPr>
                <w:rFonts w:ascii="Tahoma" w:hAnsi="Tahoma" w:cs="Tahoma"/>
                <w:bCs/>
                <w:sz w:val="16"/>
                <w:szCs w:val="16"/>
              </w:rPr>
              <w:t>214)</w:t>
            </w:r>
          </w:p>
          <w:p w:rsidR="00C32B48" w:rsidRDefault="00C32B48" w:rsidP="00702ECD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044D4F" w:rsidRPr="00061687" w:rsidRDefault="00C32B48" w:rsidP="003E43C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         </w:t>
            </w:r>
            <w:r w:rsidR="00EA7E8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C32B48">
              <w:rPr>
                <w:rFonts w:ascii="Tahoma" w:hAnsi="Tahoma" w:cs="Tahoma"/>
                <w:b/>
                <w:bCs/>
                <w:sz w:val="16"/>
                <w:szCs w:val="16"/>
              </w:rPr>
              <w:t>Mail</w:t>
            </w:r>
            <w:r w:rsidR="00044D4F" w:rsidRPr="00C32B48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EC040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EA7E89">
              <w:rPr>
                <w:rFonts w:ascii="Tahoma" w:hAnsi="Tahoma" w:cs="Tahoma"/>
                <w:bCs/>
                <w:sz w:val="16"/>
                <w:szCs w:val="16"/>
              </w:rPr>
              <w:t xml:space="preserve">    </w:t>
            </w:r>
            <w:r w:rsidR="003E43C0">
              <w:rPr>
                <w:rFonts w:ascii="Tahoma" w:hAnsi="Tahoma" w:cs="Tahoma"/>
                <w:bCs/>
                <w:sz w:val="16"/>
                <w:szCs w:val="16"/>
              </w:rPr>
              <w:t>USDA Forest Service</w:t>
            </w:r>
            <w:r w:rsidR="00EA7E89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E43C0">
              <w:rPr>
                <w:rFonts w:ascii="Tahoma" w:hAnsi="Tahoma" w:cs="Tahoma"/>
                <w:bCs/>
                <w:sz w:val="16"/>
                <w:szCs w:val="16"/>
              </w:rPr>
              <w:t xml:space="preserve">                                                                                  </w:t>
            </w:r>
            <w:r w:rsidR="00702ECD" w:rsidRPr="0006168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3E43C0"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</w:p>
          <w:p w:rsidR="00044D4F" w:rsidRDefault="00702ECD" w:rsidP="00061687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 w:rsidRPr="0006168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820C9C">
              <w:rPr>
                <w:rFonts w:ascii="Tahoma" w:hAnsi="Tahoma" w:cs="Tahoma"/>
                <w:sz w:val="16"/>
                <w:szCs w:val="16"/>
              </w:rPr>
              <w:t>Attn: Deidre Smith, Equal Opportunity Specialist</w:t>
            </w:r>
          </w:p>
          <w:p w:rsidR="00044D4F" w:rsidRPr="00061687" w:rsidRDefault="00820C9C" w:rsidP="00EA7E89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1720 Peachtree</w:t>
            </w:r>
            <w:r w:rsidR="00EA7E89">
              <w:rPr>
                <w:rFonts w:ascii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</w:rPr>
              <w:t>Suite 862S</w:t>
            </w:r>
          </w:p>
          <w:p w:rsidR="00D9284F" w:rsidRDefault="00702ECD" w:rsidP="00D9284F">
            <w:pPr>
              <w:ind w:left="720"/>
              <w:rPr>
                <w:rFonts w:ascii="Tahoma" w:hAnsi="Tahoma" w:cs="Tahoma"/>
                <w:sz w:val="16"/>
                <w:szCs w:val="16"/>
              </w:rPr>
            </w:pPr>
            <w:r w:rsidRPr="00061687">
              <w:rPr>
                <w:rFonts w:ascii="Tahoma" w:hAnsi="Tahoma" w:cs="Tahoma"/>
                <w:sz w:val="16"/>
                <w:szCs w:val="16"/>
              </w:rPr>
              <w:t xml:space="preserve">             </w:t>
            </w:r>
            <w:r w:rsidR="00820C9C">
              <w:rPr>
                <w:rFonts w:ascii="Tahoma" w:hAnsi="Tahoma" w:cs="Tahoma"/>
                <w:sz w:val="16"/>
                <w:szCs w:val="16"/>
              </w:rPr>
              <w:t>Atlanta, GA 30309-2405</w:t>
            </w:r>
          </w:p>
          <w:p w:rsidR="00EA7E89" w:rsidRDefault="00EA7E89" w:rsidP="00EA7E89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</w:t>
            </w:r>
            <w:r w:rsidRPr="00EA7E89">
              <w:rPr>
                <w:rFonts w:ascii="Tahoma" w:hAnsi="Tahoma" w:cs="Tahoma"/>
                <w:b/>
                <w:sz w:val="16"/>
                <w:szCs w:val="16"/>
              </w:rPr>
              <w:t>Email: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6925F3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hyperlink r:id="rId14" w:history="1">
              <w:r w:rsidRPr="00652AB7">
                <w:rPr>
                  <w:rStyle w:val="Hyperlink"/>
                  <w:rFonts w:ascii="Tahoma" w:hAnsi="Tahoma" w:cs="Tahoma"/>
                  <w:b/>
                  <w:sz w:val="16"/>
                  <w:szCs w:val="16"/>
                </w:rPr>
                <w:t>dwsmith@fs.fed.us</w:t>
              </w:r>
            </w:hyperlink>
          </w:p>
          <w:p w:rsidR="006925F3" w:rsidRDefault="006925F3" w:rsidP="006925F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05E4F" w:rsidRPr="00EA7E89" w:rsidRDefault="00E90515" w:rsidP="006925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A7E89">
              <w:rPr>
                <w:rFonts w:ascii="Tahoma" w:hAnsi="Tahoma" w:cs="Tahoma"/>
                <w:b/>
                <w:sz w:val="20"/>
                <w:szCs w:val="20"/>
              </w:rPr>
              <w:t>Resume/DD-214</w:t>
            </w:r>
            <w:r w:rsidR="00B05E4F" w:rsidRPr="00EA7E89">
              <w:rPr>
                <w:rFonts w:ascii="Tahoma" w:hAnsi="Tahoma" w:cs="Tahoma"/>
                <w:b/>
                <w:sz w:val="20"/>
                <w:szCs w:val="20"/>
              </w:rPr>
              <w:t xml:space="preserve"> must</w:t>
            </w:r>
            <w:r w:rsidR="00F34937" w:rsidRPr="00EA7E89">
              <w:rPr>
                <w:rFonts w:ascii="Tahoma" w:hAnsi="Tahoma" w:cs="Tahoma"/>
                <w:b/>
                <w:sz w:val="20"/>
                <w:szCs w:val="20"/>
              </w:rPr>
              <w:t xml:space="preserve"> be received by COB </w:t>
            </w:r>
            <w:r w:rsidR="009144F8">
              <w:rPr>
                <w:rFonts w:ascii="Tahoma" w:hAnsi="Tahoma" w:cs="Tahoma"/>
                <w:b/>
                <w:sz w:val="20"/>
                <w:szCs w:val="20"/>
              </w:rPr>
              <w:t>November 27, 2015</w:t>
            </w:r>
          </w:p>
          <w:p w:rsidR="00EA7E89" w:rsidRPr="00B05E4F" w:rsidRDefault="00EA7E89" w:rsidP="00F32A05">
            <w:pPr>
              <w:ind w:left="7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44D4F" w:rsidRPr="00061687" w:rsidTr="00EA7E89">
        <w:trPr>
          <w:gridAfter w:val="3"/>
          <w:wAfter w:w="11880" w:type="dxa"/>
          <w:trHeight w:val="1026"/>
        </w:trPr>
        <w:tc>
          <w:tcPr>
            <w:tcW w:w="11736" w:type="dxa"/>
            <w:gridSpan w:val="2"/>
          </w:tcPr>
          <w:p w:rsidR="00044D4F" w:rsidRPr="003E43C0" w:rsidRDefault="00044D4F" w:rsidP="00A0286D">
            <w:pPr>
              <w:rPr>
                <w:rFonts w:ascii="Tahoma" w:hAnsi="Tahoma" w:cs="Tahoma"/>
                <w:sz w:val="14"/>
                <w:szCs w:val="14"/>
              </w:rPr>
            </w:pPr>
            <w:r w:rsidRPr="003E43C0">
              <w:rPr>
                <w:rFonts w:ascii="Tahoma" w:hAnsi="Tahoma" w:cs="Tahoma"/>
                <w:sz w:val="14"/>
                <w:szCs w:val="14"/>
              </w:rPr>
              <w:t xml:space="preserve">The U.S. Department of Agriculture (USDA) prohibits discrimination in all </w:t>
            </w:r>
            <w:r w:rsidR="00936758" w:rsidRPr="003E43C0">
              <w:rPr>
                <w:rFonts w:ascii="Tahoma" w:hAnsi="Tahoma" w:cs="Tahoma"/>
                <w:sz w:val="14"/>
                <w:szCs w:val="14"/>
              </w:rPr>
              <w:t>its  programs and acti</w:t>
            </w:r>
            <w:r w:rsidRPr="003E43C0">
              <w:rPr>
                <w:rFonts w:ascii="Tahoma" w:hAnsi="Tahoma" w:cs="Tahoma"/>
                <w:sz w:val="14"/>
                <w:szCs w:val="14"/>
              </w:rPr>
              <w:t xml:space="preserve">vities on the basis of race, color, national origin, </w:t>
            </w:r>
            <w:r w:rsidR="00521F5D" w:rsidRPr="003E43C0">
              <w:rPr>
                <w:rFonts w:ascii="Tahoma" w:hAnsi="Tahoma" w:cs="Tahoma"/>
                <w:sz w:val="14"/>
                <w:szCs w:val="14"/>
              </w:rPr>
              <w:t>age, disability, and where applicable, sex, marital status, familial status, parental sta</w:t>
            </w:r>
            <w:r w:rsidR="00936758" w:rsidRPr="003E43C0">
              <w:rPr>
                <w:rFonts w:ascii="Tahoma" w:hAnsi="Tahoma" w:cs="Tahoma"/>
                <w:sz w:val="14"/>
                <w:szCs w:val="14"/>
              </w:rPr>
              <w:t>t</w:t>
            </w:r>
            <w:r w:rsidR="00521F5D" w:rsidRPr="003E43C0">
              <w:rPr>
                <w:rFonts w:ascii="Tahoma" w:hAnsi="Tahoma" w:cs="Tahoma"/>
                <w:sz w:val="14"/>
                <w:szCs w:val="14"/>
              </w:rPr>
              <w:t>us, rel</w:t>
            </w:r>
            <w:r w:rsidR="00936758" w:rsidRPr="003E43C0">
              <w:rPr>
                <w:rFonts w:ascii="Tahoma" w:hAnsi="Tahoma" w:cs="Tahoma"/>
                <w:sz w:val="14"/>
                <w:szCs w:val="14"/>
              </w:rPr>
              <w:t>i</w:t>
            </w:r>
            <w:r w:rsidR="00521F5D" w:rsidRPr="003E43C0">
              <w:rPr>
                <w:rFonts w:ascii="Tahoma" w:hAnsi="Tahoma" w:cs="Tahoma"/>
                <w:sz w:val="14"/>
                <w:szCs w:val="14"/>
              </w:rPr>
              <w:t>gion, sexual orientation, genetic information, political beliefs, reprisal, or because all or a part of an individual’s income is derived from any public assistance program. (Not all prohibited bases apply to all programs.) Person</w:t>
            </w:r>
            <w:r w:rsidR="00936758" w:rsidRPr="003E43C0">
              <w:rPr>
                <w:rFonts w:ascii="Tahoma" w:hAnsi="Tahoma" w:cs="Tahoma"/>
                <w:sz w:val="14"/>
                <w:szCs w:val="14"/>
              </w:rPr>
              <w:t>s</w:t>
            </w:r>
            <w:r w:rsidR="00521F5D" w:rsidRPr="003E43C0">
              <w:rPr>
                <w:rFonts w:ascii="Tahoma" w:hAnsi="Tahoma" w:cs="Tahoma"/>
                <w:sz w:val="14"/>
                <w:szCs w:val="14"/>
              </w:rPr>
              <w:t xml:space="preserve"> with disabilities </w:t>
            </w:r>
            <w:r w:rsidR="00936758" w:rsidRPr="003E43C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521F5D" w:rsidRPr="003E43C0">
              <w:rPr>
                <w:rFonts w:ascii="Tahoma" w:hAnsi="Tahoma" w:cs="Tahoma"/>
                <w:sz w:val="14"/>
                <w:szCs w:val="14"/>
              </w:rPr>
              <w:t>who require alternative means for communication of program information (Braille, large print</w:t>
            </w:r>
            <w:r w:rsidR="00936758" w:rsidRPr="003E43C0">
              <w:rPr>
                <w:rFonts w:ascii="Tahoma" w:hAnsi="Tahoma" w:cs="Tahoma"/>
                <w:sz w:val="14"/>
                <w:szCs w:val="14"/>
              </w:rPr>
              <w:t>, audiotape, etc.) should contact USDA’s TARGET Center at (202) 720-2600 (voice and TDD). To file a complaint of discrimination write to USDA</w:t>
            </w:r>
            <w:r w:rsidR="002A6BA8" w:rsidRPr="003E43C0">
              <w:rPr>
                <w:rFonts w:ascii="Tahoma" w:hAnsi="Tahoma" w:cs="Tahoma"/>
                <w:sz w:val="14"/>
                <w:szCs w:val="14"/>
              </w:rPr>
              <w:t>, Director, Office</w:t>
            </w:r>
            <w:r w:rsidR="00936758" w:rsidRPr="003E43C0">
              <w:rPr>
                <w:rFonts w:ascii="Tahoma" w:hAnsi="Tahoma" w:cs="Tahoma"/>
                <w:sz w:val="14"/>
                <w:szCs w:val="14"/>
              </w:rPr>
              <w:t xml:space="preserve"> of Civil Rights, </w:t>
            </w:r>
            <w:proofErr w:type="gramStart"/>
            <w:r w:rsidR="00936758" w:rsidRPr="003E43C0">
              <w:rPr>
                <w:rFonts w:ascii="Tahoma" w:hAnsi="Tahoma" w:cs="Tahoma"/>
                <w:sz w:val="14"/>
                <w:szCs w:val="14"/>
              </w:rPr>
              <w:t>1400</w:t>
            </w:r>
            <w:proofErr w:type="gramEnd"/>
            <w:r w:rsidR="00936758" w:rsidRPr="003E43C0">
              <w:rPr>
                <w:rFonts w:ascii="Tahoma" w:hAnsi="Tahoma" w:cs="Tahoma"/>
                <w:sz w:val="14"/>
                <w:szCs w:val="14"/>
              </w:rPr>
              <w:t xml:space="preserve"> Independence Avenue, S.W., Washington, D.C.  20250-9410 or call (800) 795-3272 (voice) or (202</w:t>
            </w:r>
            <w:r w:rsidR="002A6BA8" w:rsidRPr="003E43C0">
              <w:rPr>
                <w:rFonts w:ascii="Tahoma" w:hAnsi="Tahoma" w:cs="Tahoma"/>
                <w:sz w:val="14"/>
                <w:szCs w:val="14"/>
              </w:rPr>
              <w:t>) 720</w:t>
            </w:r>
            <w:r w:rsidR="00936758" w:rsidRPr="003E43C0">
              <w:rPr>
                <w:rFonts w:ascii="Tahoma" w:hAnsi="Tahoma" w:cs="Tahoma"/>
                <w:sz w:val="14"/>
                <w:szCs w:val="14"/>
              </w:rPr>
              <w:t>-6382 (TDD). USDA is an equal op</w:t>
            </w:r>
            <w:r w:rsidR="00774829" w:rsidRPr="003E43C0">
              <w:rPr>
                <w:rFonts w:ascii="Tahoma" w:hAnsi="Tahoma" w:cs="Tahoma"/>
                <w:sz w:val="14"/>
                <w:szCs w:val="14"/>
              </w:rPr>
              <w:t>portunity provider and employer</w:t>
            </w:r>
            <w:r w:rsidR="00936758" w:rsidRPr="003E43C0"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</w:tr>
    </w:tbl>
    <w:p w:rsidR="006738D4" w:rsidRPr="00044D4F" w:rsidRDefault="006738D4" w:rsidP="003E43C0"/>
    <w:sectPr w:rsidR="006738D4" w:rsidRPr="00044D4F" w:rsidSect="00B758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720" w:bottom="180" w:left="36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46" w:rsidRDefault="007A3546" w:rsidP="00125D9F">
      <w:r>
        <w:separator/>
      </w:r>
    </w:p>
  </w:endnote>
  <w:endnote w:type="continuationSeparator" w:id="0">
    <w:p w:rsidR="007A3546" w:rsidRDefault="007A3546" w:rsidP="0012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F" w:rsidRDefault="00932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F" w:rsidRDefault="009326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F" w:rsidRDefault="00932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46" w:rsidRDefault="007A3546" w:rsidP="00125D9F">
      <w:r>
        <w:separator/>
      </w:r>
    </w:p>
  </w:footnote>
  <w:footnote w:type="continuationSeparator" w:id="0">
    <w:p w:rsidR="007A3546" w:rsidRDefault="007A3546" w:rsidP="0012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F" w:rsidRDefault="00932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F" w:rsidRDefault="0093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7F" w:rsidRDefault="00932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D8A"/>
    <w:multiLevelType w:val="hybridMultilevel"/>
    <w:tmpl w:val="E900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47EF"/>
    <w:multiLevelType w:val="hybridMultilevel"/>
    <w:tmpl w:val="21ECB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B521D"/>
    <w:multiLevelType w:val="hybridMultilevel"/>
    <w:tmpl w:val="F1F49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D778D"/>
    <w:multiLevelType w:val="hybridMultilevel"/>
    <w:tmpl w:val="3A926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4F"/>
    <w:rsid w:val="0000034F"/>
    <w:rsid w:val="00017668"/>
    <w:rsid w:val="00044D4F"/>
    <w:rsid w:val="00061687"/>
    <w:rsid w:val="000D45F9"/>
    <w:rsid w:val="000F5438"/>
    <w:rsid w:val="000F6B5A"/>
    <w:rsid w:val="00124E43"/>
    <w:rsid w:val="00125D9F"/>
    <w:rsid w:val="00130333"/>
    <w:rsid w:val="0013636E"/>
    <w:rsid w:val="00146728"/>
    <w:rsid w:val="0016708C"/>
    <w:rsid w:val="00187B2D"/>
    <w:rsid w:val="00196714"/>
    <w:rsid w:val="001A27EF"/>
    <w:rsid w:val="001D16ED"/>
    <w:rsid w:val="001D3E03"/>
    <w:rsid w:val="001E2E71"/>
    <w:rsid w:val="001E355B"/>
    <w:rsid w:val="00207656"/>
    <w:rsid w:val="002941C2"/>
    <w:rsid w:val="002A03E9"/>
    <w:rsid w:val="002A0B36"/>
    <w:rsid w:val="002A4B4E"/>
    <w:rsid w:val="002A6BA8"/>
    <w:rsid w:val="002B5885"/>
    <w:rsid w:val="002C3DB3"/>
    <w:rsid w:val="002E1832"/>
    <w:rsid w:val="002F4BAD"/>
    <w:rsid w:val="002F63B3"/>
    <w:rsid w:val="002F6F20"/>
    <w:rsid w:val="002F73AA"/>
    <w:rsid w:val="0030467A"/>
    <w:rsid w:val="00315125"/>
    <w:rsid w:val="0032408D"/>
    <w:rsid w:val="00332517"/>
    <w:rsid w:val="00333A5D"/>
    <w:rsid w:val="00351229"/>
    <w:rsid w:val="00357779"/>
    <w:rsid w:val="00361D8A"/>
    <w:rsid w:val="003748A4"/>
    <w:rsid w:val="003A08DD"/>
    <w:rsid w:val="003A7076"/>
    <w:rsid w:val="003D0DAD"/>
    <w:rsid w:val="003E43C0"/>
    <w:rsid w:val="003F1556"/>
    <w:rsid w:val="00440CA8"/>
    <w:rsid w:val="00450711"/>
    <w:rsid w:val="00460CE7"/>
    <w:rsid w:val="00464635"/>
    <w:rsid w:val="004654FD"/>
    <w:rsid w:val="00473CCC"/>
    <w:rsid w:val="004858A7"/>
    <w:rsid w:val="004B4A2A"/>
    <w:rsid w:val="004E3B7A"/>
    <w:rsid w:val="004E6A12"/>
    <w:rsid w:val="004E6DDC"/>
    <w:rsid w:val="004F4634"/>
    <w:rsid w:val="00510F2B"/>
    <w:rsid w:val="00521F5D"/>
    <w:rsid w:val="0052233F"/>
    <w:rsid w:val="00524F35"/>
    <w:rsid w:val="00545DAA"/>
    <w:rsid w:val="005631ED"/>
    <w:rsid w:val="00586268"/>
    <w:rsid w:val="00605C70"/>
    <w:rsid w:val="00610099"/>
    <w:rsid w:val="00615CF0"/>
    <w:rsid w:val="006240DC"/>
    <w:rsid w:val="00645A79"/>
    <w:rsid w:val="00650F7D"/>
    <w:rsid w:val="006738D4"/>
    <w:rsid w:val="00675FB7"/>
    <w:rsid w:val="006925F3"/>
    <w:rsid w:val="006D156B"/>
    <w:rsid w:val="006D5F59"/>
    <w:rsid w:val="00702ECD"/>
    <w:rsid w:val="00715172"/>
    <w:rsid w:val="00734D43"/>
    <w:rsid w:val="00740219"/>
    <w:rsid w:val="00763A3A"/>
    <w:rsid w:val="00774829"/>
    <w:rsid w:val="00796189"/>
    <w:rsid w:val="007A17D7"/>
    <w:rsid w:val="007A3546"/>
    <w:rsid w:val="007A525D"/>
    <w:rsid w:val="007A578B"/>
    <w:rsid w:val="007B276A"/>
    <w:rsid w:val="007D7B79"/>
    <w:rsid w:val="007F3A1C"/>
    <w:rsid w:val="00820C9C"/>
    <w:rsid w:val="00824E4B"/>
    <w:rsid w:val="00825567"/>
    <w:rsid w:val="00826343"/>
    <w:rsid w:val="00831D5A"/>
    <w:rsid w:val="008352B0"/>
    <w:rsid w:val="0085591B"/>
    <w:rsid w:val="008742B1"/>
    <w:rsid w:val="0089058E"/>
    <w:rsid w:val="0089218C"/>
    <w:rsid w:val="0089316D"/>
    <w:rsid w:val="008952FA"/>
    <w:rsid w:val="008A7BCB"/>
    <w:rsid w:val="008B7A06"/>
    <w:rsid w:val="00901314"/>
    <w:rsid w:val="009024EE"/>
    <w:rsid w:val="009144F8"/>
    <w:rsid w:val="00930FB8"/>
    <w:rsid w:val="0093267F"/>
    <w:rsid w:val="00936758"/>
    <w:rsid w:val="00976D6A"/>
    <w:rsid w:val="00982BEC"/>
    <w:rsid w:val="00A0286D"/>
    <w:rsid w:val="00A07E3E"/>
    <w:rsid w:val="00A316BF"/>
    <w:rsid w:val="00A4654A"/>
    <w:rsid w:val="00AC1F44"/>
    <w:rsid w:val="00AC26AA"/>
    <w:rsid w:val="00AD64E6"/>
    <w:rsid w:val="00AD6857"/>
    <w:rsid w:val="00AE323B"/>
    <w:rsid w:val="00AE5B4C"/>
    <w:rsid w:val="00B05E4F"/>
    <w:rsid w:val="00B10A94"/>
    <w:rsid w:val="00B2630F"/>
    <w:rsid w:val="00B27155"/>
    <w:rsid w:val="00B31B4E"/>
    <w:rsid w:val="00B5668E"/>
    <w:rsid w:val="00B577B7"/>
    <w:rsid w:val="00B64A54"/>
    <w:rsid w:val="00B7349C"/>
    <w:rsid w:val="00B758A0"/>
    <w:rsid w:val="00B93087"/>
    <w:rsid w:val="00B9507C"/>
    <w:rsid w:val="00BA16E2"/>
    <w:rsid w:val="00BE3990"/>
    <w:rsid w:val="00BE710D"/>
    <w:rsid w:val="00C12EB9"/>
    <w:rsid w:val="00C32B48"/>
    <w:rsid w:val="00C33FBB"/>
    <w:rsid w:val="00C457B4"/>
    <w:rsid w:val="00C75AC6"/>
    <w:rsid w:val="00C769A3"/>
    <w:rsid w:val="00C916A0"/>
    <w:rsid w:val="00CE46CE"/>
    <w:rsid w:val="00CF141D"/>
    <w:rsid w:val="00D22FA7"/>
    <w:rsid w:val="00D3321B"/>
    <w:rsid w:val="00D35995"/>
    <w:rsid w:val="00D60851"/>
    <w:rsid w:val="00D66ED8"/>
    <w:rsid w:val="00D74CE1"/>
    <w:rsid w:val="00D84582"/>
    <w:rsid w:val="00D9284F"/>
    <w:rsid w:val="00D92E72"/>
    <w:rsid w:val="00DA54EC"/>
    <w:rsid w:val="00DB66D9"/>
    <w:rsid w:val="00DE5B9C"/>
    <w:rsid w:val="00DE6DA3"/>
    <w:rsid w:val="00E02FBD"/>
    <w:rsid w:val="00E06B8C"/>
    <w:rsid w:val="00E15E44"/>
    <w:rsid w:val="00E17B94"/>
    <w:rsid w:val="00E20AC6"/>
    <w:rsid w:val="00E22223"/>
    <w:rsid w:val="00E2559E"/>
    <w:rsid w:val="00E26442"/>
    <w:rsid w:val="00E454E9"/>
    <w:rsid w:val="00E80344"/>
    <w:rsid w:val="00E8047A"/>
    <w:rsid w:val="00E80685"/>
    <w:rsid w:val="00E81A62"/>
    <w:rsid w:val="00E90515"/>
    <w:rsid w:val="00EA3995"/>
    <w:rsid w:val="00EA7E89"/>
    <w:rsid w:val="00EC0402"/>
    <w:rsid w:val="00EC12F1"/>
    <w:rsid w:val="00EF30C5"/>
    <w:rsid w:val="00F07BC2"/>
    <w:rsid w:val="00F13690"/>
    <w:rsid w:val="00F203BC"/>
    <w:rsid w:val="00F32A05"/>
    <w:rsid w:val="00F34937"/>
    <w:rsid w:val="00F4181B"/>
    <w:rsid w:val="00F45B09"/>
    <w:rsid w:val="00F65154"/>
    <w:rsid w:val="00F72CF5"/>
    <w:rsid w:val="00F816FC"/>
    <w:rsid w:val="00FA428D"/>
    <w:rsid w:val="00FC6388"/>
    <w:rsid w:val="00FE0885"/>
    <w:rsid w:val="00FE55B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4F"/>
    <w:rPr>
      <w:sz w:val="24"/>
      <w:szCs w:val="24"/>
    </w:rPr>
  </w:style>
  <w:style w:type="paragraph" w:styleId="Heading1">
    <w:name w:val="heading 1"/>
    <w:basedOn w:val="Normal"/>
    <w:next w:val="Normal"/>
    <w:qFormat/>
    <w:rsid w:val="00044D4F"/>
    <w:pPr>
      <w:keepNext/>
      <w:jc w:val="center"/>
      <w:outlineLvl w:val="0"/>
    </w:pPr>
    <w:rPr>
      <w:rFonts w:ascii="Tahoma" w:hAnsi="Tahoma" w:cs="Tahoma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044D4F"/>
    <w:pPr>
      <w:widowControl w:val="0"/>
      <w:autoSpaceDE w:val="0"/>
      <w:autoSpaceDN w:val="0"/>
    </w:pPr>
    <w:rPr>
      <w:rFonts w:ascii="Times" w:hAnsi="Times"/>
      <w:noProof/>
      <w:color w:val="000000"/>
    </w:rPr>
  </w:style>
  <w:style w:type="table" w:styleId="TableGrid">
    <w:name w:val="Table Grid"/>
    <w:basedOn w:val="TableNormal"/>
    <w:rsid w:val="0004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0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16BF"/>
    <w:rPr>
      <w:color w:val="0000FF"/>
      <w:u w:val="single"/>
    </w:rPr>
  </w:style>
  <w:style w:type="paragraph" w:styleId="Header">
    <w:name w:val="header"/>
    <w:basedOn w:val="Normal"/>
    <w:link w:val="HeaderChar"/>
    <w:rsid w:val="00125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F"/>
    <w:rPr>
      <w:sz w:val="24"/>
      <w:szCs w:val="24"/>
    </w:rPr>
  </w:style>
  <w:style w:type="paragraph" w:styleId="Footer">
    <w:name w:val="footer"/>
    <w:basedOn w:val="Normal"/>
    <w:link w:val="FooterChar"/>
    <w:rsid w:val="00125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D4F"/>
    <w:rPr>
      <w:sz w:val="24"/>
      <w:szCs w:val="24"/>
    </w:rPr>
  </w:style>
  <w:style w:type="paragraph" w:styleId="Heading1">
    <w:name w:val="heading 1"/>
    <w:basedOn w:val="Normal"/>
    <w:next w:val="Normal"/>
    <w:qFormat/>
    <w:rsid w:val="00044D4F"/>
    <w:pPr>
      <w:keepNext/>
      <w:jc w:val="center"/>
      <w:outlineLvl w:val="0"/>
    </w:pPr>
    <w:rPr>
      <w:rFonts w:ascii="Tahoma" w:hAnsi="Tahoma" w:cs="Tahoma"/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044D4F"/>
    <w:pPr>
      <w:widowControl w:val="0"/>
      <w:autoSpaceDE w:val="0"/>
      <w:autoSpaceDN w:val="0"/>
    </w:pPr>
    <w:rPr>
      <w:rFonts w:ascii="Times" w:hAnsi="Times"/>
      <w:noProof/>
      <w:color w:val="000000"/>
    </w:rPr>
  </w:style>
  <w:style w:type="table" w:styleId="TableGrid">
    <w:name w:val="Table Grid"/>
    <w:basedOn w:val="TableNormal"/>
    <w:rsid w:val="0004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0A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16BF"/>
    <w:rPr>
      <w:color w:val="0000FF"/>
      <w:u w:val="single"/>
    </w:rPr>
  </w:style>
  <w:style w:type="paragraph" w:styleId="Header">
    <w:name w:val="header"/>
    <w:basedOn w:val="Normal"/>
    <w:link w:val="HeaderChar"/>
    <w:rsid w:val="00125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5D9F"/>
    <w:rPr>
      <w:sz w:val="24"/>
      <w:szCs w:val="24"/>
    </w:rPr>
  </w:style>
  <w:style w:type="paragraph" w:styleId="Footer">
    <w:name w:val="footer"/>
    <w:basedOn w:val="Normal"/>
    <w:link w:val="FooterChar"/>
    <w:rsid w:val="00125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5D9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wsmith@fs.fed.u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wsmith@fs.fed.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ABA9-754A-402B-8D45-5C58D98F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2007 EMPLOYMENT OPPORTUNITY</vt:lpstr>
    </vt:vector>
  </TitlesOfParts>
  <Company>USDA Forest Services</Company>
  <LinksUpToDate>false</LinksUpToDate>
  <CharactersWithSpaces>4080</CharactersWithSpaces>
  <SharedDoc>false</SharedDoc>
  <HLinks>
    <vt:vector size="24" baseType="variant">
      <vt:variant>
        <vt:i4>5177433</vt:i4>
      </vt:variant>
      <vt:variant>
        <vt:i4>3</vt:i4>
      </vt:variant>
      <vt:variant>
        <vt:i4>0</vt:i4>
      </vt:variant>
      <vt:variant>
        <vt:i4>5</vt:i4>
      </vt:variant>
      <vt:variant>
        <vt:lpwstr>http://training.fema.gov/EMIWeb/IS/is700.asp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http://training.nwcg.gov/courses.html</vt:lpwstr>
      </vt:variant>
      <vt:variant>
        <vt:lpwstr/>
      </vt:variant>
      <vt:variant>
        <vt:i4>4980818</vt:i4>
      </vt:variant>
      <vt:variant>
        <vt:i4>-1</vt:i4>
      </vt:variant>
      <vt:variant>
        <vt:i4>1043</vt:i4>
      </vt:variant>
      <vt:variant>
        <vt:i4>1</vt:i4>
      </vt:variant>
      <vt:variant>
        <vt:lpwstr>http://www.spotfireimages.com/zat1-1.jpg</vt:lpwstr>
      </vt:variant>
      <vt:variant>
        <vt:lpwstr/>
      </vt:variant>
      <vt:variant>
        <vt:i4>4980818</vt:i4>
      </vt:variant>
      <vt:variant>
        <vt:i4>-1</vt:i4>
      </vt:variant>
      <vt:variant>
        <vt:i4>1047</vt:i4>
      </vt:variant>
      <vt:variant>
        <vt:i4>1</vt:i4>
      </vt:variant>
      <vt:variant>
        <vt:lpwstr>http://www.spotfireimages.com/zat1-1.jpg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2007 EMPLOYMENT OPPORTUNITY</dc:title>
  <dc:creator>twillis</dc:creator>
  <cp:lastModifiedBy>USDA Forest Service</cp:lastModifiedBy>
  <cp:revision>2</cp:revision>
  <cp:lastPrinted>2011-08-01T21:07:00Z</cp:lastPrinted>
  <dcterms:created xsi:type="dcterms:W3CDTF">2015-08-19T14:31:00Z</dcterms:created>
  <dcterms:modified xsi:type="dcterms:W3CDTF">2015-08-19T14:31:00Z</dcterms:modified>
</cp:coreProperties>
</file>